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8A47B" w14:textId="77777777" w:rsidR="001C18CB" w:rsidRDefault="001C18CB" w:rsidP="00543D56">
      <w:pPr>
        <w:pStyle w:val="Title"/>
        <w:spacing w:after="120"/>
        <w:ind w:left="11" w:hanging="11"/>
        <w:contextualSpacing w:val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73B152F1" w14:textId="18596930" w:rsidR="006D75A7" w:rsidRPr="00DA4C56" w:rsidRDefault="00562B59" w:rsidP="00543D56">
      <w:pPr>
        <w:pStyle w:val="Title"/>
        <w:spacing w:after="120"/>
        <w:ind w:left="11" w:hanging="11"/>
        <w:contextualSpacing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Capital</w:t>
      </w:r>
      <w:r w:rsidR="00DF2A45">
        <w:rPr>
          <w:rFonts w:ascii="Arial" w:hAnsi="Arial" w:cs="Arial"/>
          <w:b/>
          <w:bCs/>
          <w:sz w:val="36"/>
          <w:szCs w:val="36"/>
        </w:rPr>
        <w:t xml:space="preserve"> Growth</w:t>
      </w:r>
      <w:r w:rsidR="00DB69C7" w:rsidRPr="00DA4C56">
        <w:rPr>
          <w:rFonts w:ascii="Arial" w:hAnsi="Arial" w:cs="Arial"/>
          <w:b/>
          <w:bCs/>
          <w:sz w:val="36"/>
          <w:szCs w:val="36"/>
        </w:rPr>
        <w:t xml:space="preserve"> Grant</w:t>
      </w:r>
      <w:r w:rsidR="000117A5">
        <w:rPr>
          <w:rFonts w:ascii="Arial" w:hAnsi="Arial" w:cs="Arial"/>
          <w:b/>
          <w:bCs/>
          <w:sz w:val="36"/>
          <w:szCs w:val="36"/>
        </w:rPr>
        <w:t xml:space="preserve"> Application</w:t>
      </w:r>
      <w:r w:rsidR="006D75A7" w:rsidRPr="00DA4C56">
        <w:rPr>
          <w:rFonts w:ascii="Arial" w:hAnsi="Arial" w:cs="Arial"/>
          <w:b/>
          <w:bCs/>
          <w:sz w:val="36"/>
          <w:szCs w:val="36"/>
        </w:rPr>
        <w:t xml:space="preserve"> Assessment Process</w:t>
      </w:r>
    </w:p>
    <w:p w14:paraId="3066B735" w14:textId="4D53E6FC" w:rsidR="00195C5C" w:rsidRPr="00DA4C56" w:rsidRDefault="006D75A7" w:rsidP="00195C5C">
      <w:pPr>
        <w:jc w:val="center"/>
        <w:rPr>
          <w:rFonts w:ascii="Arial" w:hAnsi="Arial" w:cs="Arial"/>
        </w:rPr>
      </w:pPr>
      <w:r w:rsidRPr="00DA4C56">
        <w:rPr>
          <w:rFonts w:ascii="Arial" w:hAnsi="Arial" w:cs="Arial"/>
        </w:rPr>
        <w:t xml:space="preserve">The assessment process set out in this document will be used by </w:t>
      </w:r>
      <w:r w:rsidR="000A0DE7">
        <w:rPr>
          <w:rFonts w:ascii="Arial" w:hAnsi="Arial" w:cs="Arial"/>
        </w:rPr>
        <w:t>the S</w:t>
      </w:r>
      <w:r w:rsidR="00634A98">
        <w:rPr>
          <w:rFonts w:ascii="Arial" w:hAnsi="Arial" w:cs="Arial"/>
        </w:rPr>
        <w:t xml:space="preserve">outh </w:t>
      </w:r>
      <w:r w:rsidR="00BE0B13">
        <w:rPr>
          <w:rFonts w:ascii="Arial" w:hAnsi="Arial" w:cs="Arial"/>
        </w:rPr>
        <w:t xml:space="preserve">Midlands </w:t>
      </w:r>
      <w:r w:rsidR="000A0DE7">
        <w:rPr>
          <w:rFonts w:ascii="Arial" w:hAnsi="Arial" w:cs="Arial"/>
        </w:rPr>
        <w:t>Growth Hub</w:t>
      </w:r>
      <w:r w:rsidRPr="00DA4C56">
        <w:rPr>
          <w:rFonts w:ascii="Arial" w:hAnsi="Arial" w:cs="Arial"/>
        </w:rPr>
        <w:t xml:space="preserve"> to </w:t>
      </w:r>
      <w:r w:rsidR="00195C5C" w:rsidRPr="00DA4C56">
        <w:rPr>
          <w:rFonts w:ascii="Arial" w:hAnsi="Arial" w:cs="Arial"/>
        </w:rPr>
        <w:t xml:space="preserve">assess all </w:t>
      </w:r>
      <w:r w:rsidR="00F86FD4">
        <w:rPr>
          <w:rFonts w:ascii="Arial" w:hAnsi="Arial" w:cs="Arial"/>
        </w:rPr>
        <w:t>Capital Growth</w:t>
      </w:r>
      <w:r w:rsidR="00C12982">
        <w:rPr>
          <w:rFonts w:ascii="Arial" w:hAnsi="Arial" w:cs="Arial"/>
        </w:rPr>
        <w:t xml:space="preserve"> </w:t>
      </w:r>
      <w:r w:rsidR="00195C5C" w:rsidRPr="00DA4C56">
        <w:rPr>
          <w:rFonts w:ascii="Arial" w:hAnsi="Arial" w:cs="Arial"/>
        </w:rPr>
        <w:t>grant applications.</w:t>
      </w:r>
    </w:p>
    <w:p w14:paraId="65AED54D" w14:textId="6EC0FA13" w:rsidR="00C5033E" w:rsidRPr="00DA4C56" w:rsidRDefault="00C5033E" w:rsidP="00195C5C">
      <w:pPr>
        <w:pStyle w:val="Subtitle"/>
        <w:rPr>
          <w:rFonts w:ascii="Arial" w:hAnsi="Arial" w:cs="Arial"/>
          <w:color w:val="auto"/>
          <w:sz w:val="32"/>
          <w:szCs w:val="32"/>
        </w:rPr>
      </w:pPr>
      <w:r w:rsidRPr="00DA4C56">
        <w:rPr>
          <w:rFonts w:ascii="Arial" w:hAnsi="Arial" w:cs="Arial"/>
          <w:color w:val="auto"/>
          <w:sz w:val="32"/>
          <w:szCs w:val="32"/>
        </w:rPr>
        <w:t>Stage 1</w:t>
      </w:r>
      <w:r w:rsidR="00195C5C" w:rsidRPr="00DA4C56">
        <w:rPr>
          <w:rFonts w:ascii="Arial" w:hAnsi="Arial" w:cs="Arial"/>
          <w:color w:val="auto"/>
          <w:sz w:val="32"/>
          <w:szCs w:val="32"/>
        </w:rPr>
        <w:t>:</w:t>
      </w:r>
      <w:r w:rsidRPr="00DA4C56">
        <w:rPr>
          <w:rFonts w:ascii="Arial" w:hAnsi="Arial" w:cs="Arial"/>
          <w:color w:val="auto"/>
          <w:sz w:val="32"/>
          <w:szCs w:val="32"/>
        </w:rPr>
        <w:t xml:space="preserve">  Gateway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8"/>
        <w:gridCol w:w="3180"/>
      </w:tblGrid>
      <w:tr w:rsidR="00C5033E" w:rsidRPr="00DA4C56" w14:paraId="644DD15D" w14:textId="77777777" w:rsidTr="00094404">
        <w:tc>
          <w:tcPr>
            <w:tcW w:w="10768" w:type="dxa"/>
            <w:shd w:val="clear" w:color="auto" w:fill="BFBFBF" w:themeFill="background1" w:themeFillShade="BF"/>
          </w:tcPr>
          <w:p w14:paraId="631775B8" w14:textId="5DAC6ABE" w:rsidR="00C5033E" w:rsidRPr="00DA4C56" w:rsidRDefault="00C5033E">
            <w:pPr>
              <w:rPr>
                <w:rFonts w:ascii="Arial" w:hAnsi="Arial" w:cs="Arial"/>
                <w:b/>
                <w:bCs/>
              </w:rPr>
            </w:pPr>
            <w:r w:rsidRPr="00DA4C56">
              <w:rPr>
                <w:rFonts w:ascii="Arial" w:hAnsi="Arial" w:cs="Arial"/>
                <w:b/>
                <w:bCs/>
              </w:rPr>
              <w:t>Criteria</w:t>
            </w:r>
          </w:p>
        </w:tc>
        <w:tc>
          <w:tcPr>
            <w:tcW w:w="3180" w:type="dxa"/>
            <w:shd w:val="clear" w:color="auto" w:fill="BFBFBF" w:themeFill="background1" w:themeFillShade="BF"/>
          </w:tcPr>
          <w:p w14:paraId="160BF8A0" w14:textId="6526219E" w:rsidR="00C5033E" w:rsidRPr="00DA4C56" w:rsidRDefault="00C5033E">
            <w:pPr>
              <w:rPr>
                <w:rFonts w:ascii="Arial" w:hAnsi="Arial" w:cs="Arial"/>
                <w:b/>
                <w:bCs/>
              </w:rPr>
            </w:pPr>
            <w:r w:rsidRPr="00DA4C56">
              <w:rPr>
                <w:rFonts w:ascii="Arial" w:hAnsi="Arial" w:cs="Arial"/>
                <w:b/>
                <w:bCs/>
              </w:rPr>
              <w:t>Assessment</w:t>
            </w:r>
          </w:p>
        </w:tc>
      </w:tr>
      <w:tr w:rsidR="00E5371B" w:rsidRPr="00DA4C56" w14:paraId="699589A0" w14:textId="77777777" w:rsidTr="00543D56">
        <w:tc>
          <w:tcPr>
            <w:tcW w:w="10768" w:type="dxa"/>
          </w:tcPr>
          <w:p w14:paraId="5649C508" w14:textId="6D9D7B0B" w:rsidR="00E5371B" w:rsidRPr="00DA4C56" w:rsidRDefault="00E5371B" w:rsidP="00EB0CA0">
            <w:pPr>
              <w:rPr>
                <w:rFonts w:ascii="Arial" w:hAnsi="Arial" w:cs="Arial"/>
              </w:rPr>
            </w:pPr>
            <w:r w:rsidRPr="00DA4C56">
              <w:rPr>
                <w:rFonts w:ascii="Arial" w:hAnsi="Arial" w:cs="Arial"/>
              </w:rPr>
              <w:t xml:space="preserve">Applying </w:t>
            </w:r>
            <w:r w:rsidR="00671327">
              <w:rPr>
                <w:rFonts w:ascii="Arial" w:hAnsi="Arial" w:cs="Arial"/>
              </w:rPr>
              <w:t>enterprise</w:t>
            </w:r>
            <w:r w:rsidRPr="00DA4C56">
              <w:rPr>
                <w:rFonts w:ascii="Arial" w:hAnsi="Arial" w:cs="Arial"/>
              </w:rPr>
              <w:t xml:space="preserve"> is eligible</w:t>
            </w:r>
          </w:p>
          <w:p w14:paraId="6718A4A3" w14:textId="107D86EC" w:rsidR="00E5371B" w:rsidRPr="00DA4C56" w:rsidRDefault="00E5371B" w:rsidP="00824A5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DA4C56">
              <w:t>An SME</w:t>
            </w:r>
          </w:p>
          <w:p w14:paraId="3770EE29" w14:textId="4116518C" w:rsidR="00E5371B" w:rsidRDefault="00472EF9" w:rsidP="00824A5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472EF9">
              <w:t xml:space="preserve">A </w:t>
            </w:r>
            <w:r w:rsidR="00F50B08">
              <w:t>registered</w:t>
            </w:r>
            <w:r w:rsidRPr="00472EF9">
              <w:t xml:space="preserve"> </w:t>
            </w:r>
            <w:r w:rsidR="00671327">
              <w:t>enterprise</w:t>
            </w:r>
          </w:p>
          <w:p w14:paraId="684FA7B9" w14:textId="0BBB67C2" w:rsidR="00F65717" w:rsidRPr="007735E7" w:rsidRDefault="00F65717" w:rsidP="00824A5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7735E7">
              <w:t>Be a trading enterprise or engaged in business activity</w:t>
            </w:r>
          </w:p>
          <w:p w14:paraId="06A3AADE" w14:textId="77777777" w:rsidR="006D7B47" w:rsidRPr="00DA4C56" w:rsidRDefault="00E5371B" w:rsidP="00824A5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DA4C56">
              <w:t>Not in liquidation, dissolved, struck off or subject to a striking-off notice</w:t>
            </w:r>
            <w:r w:rsidR="00F04E3E" w:rsidRPr="00DA4C56">
              <w:t xml:space="preserve"> </w:t>
            </w:r>
          </w:p>
          <w:p w14:paraId="026D78C9" w14:textId="745F83F1" w:rsidR="00E5371B" w:rsidRPr="00DA4C56" w:rsidRDefault="006D7B47" w:rsidP="00824A5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DA4C56">
              <w:t>Is not</w:t>
            </w:r>
            <w:r w:rsidR="00F04E3E" w:rsidRPr="00DA4C56">
              <w:t xml:space="preserve"> an undertaking in difficulty</w:t>
            </w:r>
          </w:p>
          <w:p w14:paraId="0185129D" w14:textId="683D4AA7" w:rsidR="00E5371B" w:rsidRPr="00DA4C56" w:rsidRDefault="00E5371B" w:rsidP="00E74EAE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DA4C56">
              <w:t>Registered in the UK</w:t>
            </w:r>
          </w:p>
          <w:p w14:paraId="67B5ADCC" w14:textId="25FD9C38" w:rsidR="006D7B47" w:rsidRPr="00DA4C56" w:rsidRDefault="00E5371B" w:rsidP="00737FEB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DA4C56">
              <w:t xml:space="preserve">Has a base </w:t>
            </w:r>
            <w:r w:rsidR="00954634">
              <w:t>in the</w:t>
            </w:r>
            <w:r w:rsidR="00B81518" w:rsidRPr="00DA4C56">
              <w:t xml:space="preserve"> </w:t>
            </w:r>
            <w:r w:rsidR="00562B59">
              <w:t>South Midlands</w:t>
            </w:r>
            <w:r w:rsidR="00B81518" w:rsidRPr="00DA4C56">
              <w:t xml:space="preserve"> area</w:t>
            </w:r>
          </w:p>
          <w:p w14:paraId="6C751437" w14:textId="1B692641" w:rsidR="008D5D4F" w:rsidRPr="00DA4C56" w:rsidRDefault="006D7B47" w:rsidP="00737FEB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DA4C56">
              <w:t>P</w:t>
            </w:r>
            <w:r w:rsidR="00737FEB" w:rsidRPr="00DA4C56">
              <w:t xml:space="preserve">lans to realise </w:t>
            </w:r>
            <w:r w:rsidR="008D5D4F" w:rsidRPr="00DA4C56">
              <w:t>a project in the area</w:t>
            </w:r>
          </w:p>
          <w:p w14:paraId="33C59406" w14:textId="48350731" w:rsidR="00E5371B" w:rsidRPr="00DA4C56" w:rsidRDefault="00E5371B" w:rsidP="00824A5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DA4C56">
              <w:t>Passes credit check</w:t>
            </w:r>
          </w:p>
        </w:tc>
        <w:tc>
          <w:tcPr>
            <w:tcW w:w="3180" w:type="dxa"/>
            <w:vMerge w:val="restart"/>
            <w:vAlign w:val="center"/>
          </w:tcPr>
          <w:p w14:paraId="6070CE86" w14:textId="77777777" w:rsidR="00E5371B" w:rsidRPr="00DA4C56" w:rsidRDefault="00E5371B" w:rsidP="000B7DD4">
            <w:pPr>
              <w:jc w:val="center"/>
              <w:rPr>
                <w:rFonts w:ascii="Arial" w:hAnsi="Arial" w:cs="Arial"/>
                <w:b/>
                <w:bCs/>
              </w:rPr>
            </w:pPr>
            <w:r w:rsidRPr="00DA4C56">
              <w:rPr>
                <w:rFonts w:ascii="Arial" w:hAnsi="Arial" w:cs="Arial"/>
                <w:b/>
                <w:bCs/>
              </w:rPr>
              <w:t>Pass/Fail</w:t>
            </w:r>
          </w:p>
          <w:p w14:paraId="62AFDF6B" w14:textId="77777777" w:rsidR="00E5371B" w:rsidRPr="00DA4C56" w:rsidRDefault="00E5371B" w:rsidP="000B7DD4">
            <w:pPr>
              <w:jc w:val="center"/>
              <w:rPr>
                <w:rFonts w:ascii="Arial" w:hAnsi="Arial" w:cs="Arial"/>
              </w:rPr>
            </w:pPr>
          </w:p>
          <w:p w14:paraId="101AE590" w14:textId="1C5C00F1" w:rsidR="00E5371B" w:rsidRPr="00DA4C56" w:rsidRDefault="00E5371B" w:rsidP="000B7DD4">
            <w:pPr>
              <w:jc w:val="center"/>
              <w:rPr>
                <w:rFonts w:ascii="Arial" w:hAnsi="Arial" w:cs="Arial"/>
              </w:rPr>
            </w:pPr>
            <w:r w:rsidRPr="00DA4C56">
              <w:rPr>
                <w:rFonts w:ascii="Arial" w:hAnsi="Arial" w:cs="Arial"/>
              </w:rPr>
              <w:t>Projects must pass all of these gateway criteria to be considered for selection.</w:t>
            </w:r>
          </w:p>
          <w:p w14:paraId="72E5890B" w14:textId="77777777" w:rsidR="00E5371B" w:rsidRPr="00DA4C56" w:rsidRDefault="00E5371B" w:rsidP="000B7DD4">
            <w:pPr>
              <w:jc w:val="center"/>
              <w:rPr>
                <w:rFonts w:ascii="Arial" w:hAnsi="Arial" w:cs="Arial"/>
              </w:rPr>
            </w:pPr>
          </w:p>
          <w:p w14:paraId="3DCC819F" w14:textId="6AC772FD" w:rsidR="00E5371B" w:rsidRPr="00DA4C56" w:rsidRDefault="00E5371B" w:rsidP="000B7DD4">
            <w:pPr>
              <w:jc w:val="center"/>
              <w:rPr>
                <w:rFonts w:ascii="Arial" w:hAnsi="Arial" w:cs="Arial"/>
                <w:b/>
                <w:bCs/>
              </w:rPr>
            </w:pPr>
            <w:r w:rsidRPr="00DA4C56">
              <w:rPr>
                <w:rFonts w:ascii="Arial" w:hAnsi="Arial" w:cs="Arial"/>
              </w:rPr>
              <w:t>Failure to adequately demonstrate one or more of these criteria will result in project rejection.</w:t>
            </w:r>
          </w:p>
        </w:tc>
      </w:tr>
      <w:tr w:rsidR="00880868" w:rsidRPr="00DA4C56" w14:paraId="2B127EB7" w14:textId="77777777" w:rsidTr="00543D56">
        <w:tc>
          <w:tcPr>
            <w:tcW w:w="10768" w:type="dxa"/>
          </w:tcPr>
          <w:p w14:paraId="10FAA6EA" w14:textId="77777777" w:rsidR="00880868" w:rsidRPr="00DA4C56" w:rsidRDefault="00880868" w:rsidP="00880868">
            <w:pPr>
              <w:rPr>
                <w:rFonts w:ascii="Arial" w:hAnsi="Arial" w:cs="Arial"/>
              </w:rPr>
            </w:pPr>
            <w:r w:rsidRPr="00DA4C56">
              <w:rPr>
                <w:rFonts w:ascii="Arial" w:hAnsi="Arial" w:cs="Arial"/>
              </w:rPr>
              <w:t>Application is complete</w:t>
            </w:r>
          </w:p>
          <w:p w14:paraId="7AE21CE5" w14:textId="7578AB21" w:rsidR="00880868" w:rsidRPr="00DA4C56" w:rsidRDefault="00880868" w:rsidP="00880868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DA4C56">
              <w:t>Application form completed including the Subsidy Control sectio</w:t>
            </w:r>
            <w:r w:rsidR="002116B7">
              <w:t xml:space="preserve">n.  </w:t>
            </w:r>
          </w:p>
          <w:p w14:paraId="1FE6D9CB" w14:textId="6C41A3C0" w:rsidR="00C53C0C" w:rsidRPr="00DA4C56" w:rsidRDefault="00C53C0C" w:rsidP="00880868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DA4C56">
              <w:t>Proof of company registration/UTR/Partnership/charity number</w:t>
            </w:r>
          </w:p>
          <w:p w14:paraId="3FCCDC10" w14:textId="79B257AB" w:rsidR="00E464F4" w:rsidRPr="00DA4C56" w:rsidRDefault="00880868" w:rsidP="00061B5A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DA4C56">
              <w:t xml:space="preserve">Accounts - A copy of the company’s most recent filed accounts </w:t>
            </w:r>
            <w:r w:rsidR="00100FE3" w:rsidRPr="00DA4C56">
              <w:t xml:space="preserve">or draft accounts if appropriate </w:t>
            </w:r>
            <w:r w:rsidRPr="00DA4C56">
              <w:t>(and</w:t>
            </w:r>
            <w:r w:rsidR="00414559" w:rsidRPr="00DA4C56">
              <w:t>/</w:t>
            </w:r>
            <w:r w:rsidRPr="00DA4C56" w:rsidDel="00E5371B">
              <w:t>or</w:t>
            </w:r>
            <w:r w:rsidRPr="00DA4C56">
              <w:t xml:space="preserve"> </w:t>
            </w:r>
            <w:r w:rsidRPr="00DA4C56" w:rsidDel="00E5371B">
              <w:t>more recent</w:t>
            </w:r>
            <w:r w:rsidRPr="00DA4C56">
              <w:t xml:space="preserve"> draft accounts if beyond mid-year)</w:t>
            </w:r>
            <w:r w:rsidR="00A44513">
              <w:t xml:space="preserve"> or projected forecast</w:t>
            </w:r>
          </w:p>
        </w:tc>
        <w:tc>
          <w:tcPr>
            <w:tcW w:w="3180" w:type="dxa"/>
            <w:vMerge/>
            <w:vAlign w:val="center"/>
          </w:tcPr>
          <w:p w14:paraId="31231CBE" w14:textId="77777777" w:rsidR="00880868" w:rsidRPr="00DA4C56" w:rsidRDefault="00880868" w:rsidP="000B7DD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0CAAFCC" w14:textId="54AF71FE" w:rsidR="0061478D" w:rsidRPr="00DA4C56" w:rsidRDefault="0061478D" w:rsidP="007D3D8F">
      <w:pPr>
        <w:pStyle w:val="Subtitle"/>
        <w:rPr>
          <w:rFonts w:ascii="Arial" w:hAnsi="Arial" w:cs="Arial"/>
          <w:color w:val="auto"/>
          <w:sz w:val="32"/>
          <w:szCs w:val="32"/>
        </w:rPr>
      </w:pPr>
    </w:p>
    <w:p w14:paraId="68C9D401" w14:textId="3AF740F9" w:rsidR="00C5033E" w:rsidRPr="00DA4C56" w:rsidRDefault="00652595" w:rsidP="00652595">
      <w:pPr>
        <w:tabs>
          <w:tab w:val="left" w:pos="5985"/>
        </w:tabs>
        <w:rPr>
          <w:rFonts w:ascii="Arial" w:hAnsi="Arial" w:cs="Arial"/>
        </w:rPr>
      </w:pPr>
      <w:r w:rsidRPr="00DA4C56">
        <w:rPr>
          <w:rFonts w:ascii="Arial" w:hAnsi="Arial" w:cs="Arial"/>
        </w:rPr>
        <w:tab/>
      </w:r>
    </w:p>
    <w:p w14:paraId="4EFCFB5E" w14:textId="77777777" w:rsidR="005F676F" w:rsidRPr="00DA4C56" w:rsidRDefault="005F676F" w:rsidP="005F676F">
      <w:pPr>
        <w:pStyle w:val="Subtitle"/>
        <w:rPr>
          <w:rFonts w:ascii="Arial" w:hAnsi="Arial" w:cs="Arial"/>
          <w:color w:val="auto"/>
          <w:sz w:val="32"/>
          <w:szCs w:val="32"/>
        </w:rPr>
      </w:pPr>
      <w:r w:rsidRPr="00DA4C56">
        <w:rPr>
          <w:rFonts w:ascii="Arial" w:hAnsi="Arial" w:cs="Arial"/>
          <w:color w:val="auto"/>
          <w:sz w:val="32"/>
          <w:szCs w:val="32"/>
        </w:rPr>
        <w:t xml:space="preserve">Stage 2:  Scoring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1"/>
        <w:gridCol w:w="9452"/>
        <w:gridCol w:w="2305"/>
      </w:tblGrid>
      <w:tr w:rsidR="005F676F" w:rsidRPr="00DA4C56" w14:paraId="1006A244" w14:textId="77777777" w:rsidTr="00A6318B">
        <w:tc>
          <w:tcPr>
            <w:tcW w:w="2191" w:type="dxa"/>
            <w:shd w:val="clear" w:color="auto" w:fill="BFBFBF" w:themeFill="background1" w:themeFillShade="BF"/>
          </w:tcPr>
          <w:p w14:paraId="5A442F19" w14:textId="77777777" w:rsidR="005F676F" w:rsidRPr="00DA4C56" w:rsidRDefault="005F676F">
            <w:pPr>
              <w:rPr>
                <w:rFonts w:ascii="Arial" w:hAnsi="Arial" w:cs="Arial"/>
                <w:b/>
                <w:bCs/>
              </w:rPr>
            </w:pPr>
            <w:r w:rsidRPr="00DA4C56">
              <w:rPr>
                <w:rFonts w:ascii="Arial" w:hAnsi="Arial" w:cs="Arial"/>
                <w:b/>
                <w:bCs/>
              </w:rPr>
              <w:t>Criteria</w:t>
            </w:r>
          </w:p>
        </w:tc>
        <w:tc>
          <w:tcPr>
            <w:tcW w:w="9452" w:type="dxa"/>
            <w:shd w:val="clear" w:color="auto" w:fill="BFBFBF" w:themeFill="background1" w:themeFillShade="BF"/>
          </w:tcPr>
          <w:p w14:paraId="04CFA5C8" w14:textId="77777777" w:rsidR="005F676F" w:rsidRPr="00DA4C56" w:rsidRDefault="005F676F">
            <w:pPr>
              <w:jc w:val="center"/>
              <w:rPr>
                <w:rFonts w:ascii="Arial" w:hAnsi="Arial" w:cs="Arial"/>
                <w:b/>
                <w:bCs/>
              </w:rPr>
            </w:pPr>
            <w:r w:rsidRPr="00DA4C56">
              <w:rPr>
                <w:rFonts w:ascii="Arial" w:hAnsi="Arial" w:cs="Arial"/>
                <w:b/>
                <w:bCs/>
              </w:rPr>
              <w:t>Example evidence of meeting the criteria</w:t>
            </w:r>
          </w:p>
          <w:p w14:paraId="2D179903" w14:textId="77777777" w:rsidR="005F676F" w:rsidRDefault="005F676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D2E2BDB" w14:textId="77777777" w:rsidR="005A7B18" w:rsidRPr="005A7B18" w:rsidRDefault="005A7B18" w:rsidP="005A7B18">
            <w:pPr>
              <w:ind w:firstLine="720"/>
              <w:rPr>
                <w:rFonts w:ascii="Arial" w:hAnsi="Arial" w:cs="Arial"/>
              </w:rPr>
            </w:pPr>
          </w:p>
          <w:p w14:paraId="7D55DA22" w14:textId="2B682FA9" w:rsidR="005F676F" w:rsidRPr="00DA4C56" w:rsidRDefault="005F676F">
            <w:pPr>
              <w:jc w:val="center"/>
              <w:rPr>
                <w:rFonts w:ascii="Arial" w:hAnsi="Arial" w:cs="Arial"/>
                <w:b/>
                <w:bCs/>
              </w:rPr>
            </w:pPr>
            <w:r w:rsidRPr="00DA4C56">
              <w:rPr>
                <w:rFonts w:ascii="Arial" w:hAnsi="Arial" w:cs="Arial"/>
                <w:b/>
                <w:bCs/>
              </w:rPr>
              <w:t>This is non-exhaustive and other evidence may be provided and considered as part of the assessment</w:t>
            </w:r>
          </w:p>
        </w:tc>
        <w:tc>
          <w:tcPr>
            <w:tcW w:w="2305" w:type="dxa"/>
            <w:shd w:val="clear" w:color="auto" w:fill="BFBFBF" w:themeFill="background1" w:themeFillShade="BF"/>
          </w:tcPr>
          <w:p w14:paraId="619E4695" w14:textId="77777777" w:rsidR="005F676F" w:rsidRPr="00DA4C56" w:rsidRDefault="005F676F">
            <w:pPr>
              <w:jc w:val="center"/>
              <w:rPr>
                <w:rFonts w:ascii="Arial" w:hAnsi="Arial" w:cs="Arial"/>
                <w:b/>
                <w:bCs/>
              </w:rPr>
            </w:pPr>
            <w:r w:rsidRPr="00DA4C56">
              <w:rPr>
                <w:rFonts w:ascii="Arial" w:hAnsi="Arial" w:cs="Arial"/>
                <w:b/>
                <w:bCs/>
              </w:rPr>
              <w:lastRenderedPageBreak/>
              <w:t>Assessment</w:t>
            </w:r>
          </w:p>
        </w:tc>
      </w:tr>
      <w:tr w:rsidR="00914EF4" w:rsidRPr="00DA4C56" w14:paraId="6AA1198C" w14:textId="77777777" w:rsidTr="00A6318B">
        <w:tc>
          <w:tcPr>
            <w:tcW w:w="2191" w:type="dxa"/>
          </w:tcPr>
          <w:p w14:paraId="454D8F3C" w14:textId="1BD41E9B" w:rsidR="00914EF4" w:rsidRPr="00DA4C56" w:rsidRDefault="00914EF4" w:rsidP="007D6694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DA4C56">
              <w:t>The extent to which the grant project will lead to growth</w:t>
            </w:r>
          </w:p>
        </w:tc>
        <w:tc>
          <w:tcPr>
            <w:tcW w:w="9452" w:type="dxa"/>
          </w:tcPr>
          <w:p w14:paraId="4B7CBF3F" w14:textId="33A6DC7A" w:rsidR="00914EF4" w:rsidRPr="00DA4C56" w:rsidRDefault="00914EF4" w:rsidP="007D6694">
            <w:pPr>
              <w:rPr>
                <w:rFonts w:ascii="Arial" w:hAnsi="Arial" w:cs="Arial"/>
              </w:rPr>
            </w:pPr>
            <w:r w:rsidRPr="00DA4C56">
              <w:rPr>
                <w:rFonts w:ascii="Arial" w:hAnsi="Arial" w:cs="Arial"/>
              </w:rPr>
              <w:t xml:space="preserve">This grant scheme is designed to aid growth.  </w:t>
            </w:r>
          </w:p>
          <w:p w14:paraId="00F5E9F8" w14:textId="77777777" w:rsidR="00914EF4" w:rsidRPr="00DA4C56" w:rsidRDefault="00914EF4" w:rsidP="007D6694">
            <w:pPr>
              <w:rPr>
                <w:rFonts w:ascii="Arial" w:hAnsi="Arial" w:cs="Arial"/>
              </w:rPr>
            </w:pPr>
          </w:p>
          <w:p w14:paraId="751D72AF" w14:textId="478AFFBF" w:rsidR="00914EF4" w:rsidRPr="00DA4C56" w:rsidRDefault="00914EF4" w:rsidP="007D6694">
            <w:pPr>
              <w:rPr>
                <w:rFonts w:ascii="Arial" w:hAnsi="Arial" w:cs="Arial"/>
              </w:rPr>
            </w:pPr>
            <w:r w:rsidRPr="00DA4C56">
              <w:rPr>
                <w:rFonts w:ascii="Arial" w:hAnsi="Arial" w:cs="Arial"/>
              </w:rPr>
              <w:t xml:space="preserve">Applications are likely to be scored higher where additional growth resulting from the grant project is </w:t>
            </w:r>
            <w:r w:rsidRPr="007735E7">
              <w:rPr>
                <w:rFonts w:ascii="Arial" w:hAnsi="Arial" w:cs="Arial"/>
              </w:rPr>
              <w:t>detailed</w:t>
            </w:r>
            <w:r w:rsidR="00E4172A" w:rsidRPr="007735E7">
              <w:rPr>
                <w:rFonts w:ascii="Arial" w:hAnsi="Arial" w:cs="Arial"/>
              </w:rPr>
              <w:t xml:space="preserve"> </w:t>
            </w:r>
            <w:proofErr w:type="spellStart"/>
            <w:r w:rsidR="00E4172A" w:rsidRPr="007735E7">
              <w:rPr>
                <w:rFonts w:ascii="Arial" w:hAnsi="Arial" w:cs="Arial"/>
              </w:rPr>
              <w:t>i.e</w:t>
            </w:r>
            <w:proofErr w:type="spellEnd"/>
            <w:r w:rsidR="00E4172A" w:rsidRPr="007735E7">
              <w:rPr>
                <w:rFonts w:ascii="Arial" w:hAnsi="Arial" w:cs="Arial"/>
              </w:rPr>
              <w:t xml:space="preserve"> increase in turnover, </w:t>
            </w:r>
            <w:r w:rsidR="00882C06" w:rsidRPr="007735E7">
              <w:rPr>
                <w:rFonts w:ascii="Arial" w:hAnsi="Arial" w:cs="Arial"/>
              </w:rPr>
              <w:t>jobs, customers and market penetration.</w:t>
            </w:r>
          </w:p>
          <w:p w14:paraId="05C58822" w14:textId="77777777" w:rsidR="00914EF4" w:rsidRPr="00DA4C56" w:rsidRDefault="00914EF4" w:rsidP="007D6694">
            <w:pPr>
              <w:rPr>
                <w:rFonts w:ascii="Arial" w:hAnsi="Arial" w:cs="Arial"/>
              </w:rPr>
            </w:pPr>
          </w:p>
        </w:tc>
        <w:tc>
          <w:tcPr>
            <w:tcW w:w="2305" w:type="dxa"/>
            <w:vMerge w:val="restart"/>
            <w:vAlign w:val="center"/>
          </w:tcPr>
          <w:p w14:paraId="456955AE" w14:textId="77777777" w:rsidR="00914EF4" w:rsidRDefault="00914EF4" w:rsidP="007D6694">
            <w:pPr>
              <w:jc w:val="center"/>
              <w:rPr>
                <w:rFonts w:ascii="Arial" w:hAnsi="Arial" w:cs="Arial"/>
              </w:rPr>
            </w:pPr>
          </w:p>
          <w:p w14:paraId="02F05F31" w14:textId="6B75B6C8" w:rsidR="0069262D" w:rsidRPr="00516179" w:rsidRDefault="00516179" w:rsidP="007D6694">
            <w:pPr>
              <w:jc w:val="center"/>
              <w:rPr>
                <w:rFonts w:ascii="Arial" w:hAnsi="Arial" w:cs="Arial"/>
                <w:lang w:val="fr-FR"/>
              </w:rPr>
            </w:pPr>
            <w:r w:rsidRPr="00516179">
              <w:rPr>
                <w:rFonts w:ascii="Arial" w:hAnsi="Arial" w:cs="Arial"/>
                <w:lang w:val="fr-FR"/>
              </w:rPr>
              <w:t>6</w:t>
            </w:r>
            <w:r w:rsidR="0069262D" w:rsidRPr="00516179">
              <w:rPr>
                <w:rFonts w:ascii="Arial" w:hAnsi="Arial" w:cs="Arial"/>
                <w:lang w:val="fr-FR"/>
              </w:rPr>
              <w:t xml:space="preserve"> points</w:t>
            </w:r>
          </w:p>
          <w:p w14:paraId="0EFC2132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7BBA5137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3B88F6A6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76CF3D84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F403F25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226B7E58" w14:textId="67059A0D" w:rsidR="0069262D" w:rsidRPr="00516179" w:rsidRDefault="00516179" w:rsidP="007D6694">
            <w:pPr>
              <w:jc w:val="center"/>
              <w:rPr>
                <w:rFonts w:ascii="Arial" w:hAnsi="Arial" w:cs="Arial"/>
                <w:lang w:val="fr-FR"/>
              </w:rPr>
            </w:pPr>
            <w:r w:rsidRPr="00516179">
              <w:rPr>
                <w:rFonts w:ascii="Arial" w:hAnsi="Arial" w:cs="Arial"/>
                <w:lang w:val="fr-FR"/>
              </w:rPr>
              <w:t>6</w:t>
            </w:r>
            <w:r w:rsidR="0069262D" w:rsidRPr="00516179">
              <w:rPr>
                <w:rFonts w:ascii="Arial" w:hAnsi="Arial" w:cs="Arial"/>
                <w:lang w:val="fr-FR"/>
              </w:rPr>
              <w:t xml:space="preserve"> points</w:t>
            </w:r>
          </w:p>
          <w:p w14:paraId="2FB48B50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3937C0C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5C1C1CFB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73884F4B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540B8C44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57CD789F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3AE0F82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62DF2E43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03B5A9D" w14:textId="29C182BE" w:rsidR="0069262D" w:rsidRPr="00516179" w:rsidRDefault="00FC4D33" w:rsidP="007D6694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6</w:t>
            </w:r>
            <w:r w:rsidR="00113182" w:rsidRPr="00516179">
              <w:rPr>
                <w:rFonts w:ascii="Arial" w:hAnsi="Arial" w:cs="Arial"/>
                <w:lang w:val="fr-FR"/>
              </w:rPr>
              <w:t xml:space="preserve"> points</w:t>
            </w:r>
          </w:p>
          <w:p w14:paraId="0CA97E02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73407B0A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744A5305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30669D0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7FF361CF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07107538" w14:textId="77777777" w:rsidR="0069262D" w:rsidRPr="00516179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1DCD2D5" w14:textId="0EAE82CE" w:rsidR="0069262D" w:rsidRPr="00516179" w:rsidRDefault="00516179" w:rsidP="007D6694">
            <w:pPr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5</w:t>
            </w:r>
            <w:r w:rsidR="00113182" w:rsidRPr="00516179">
              <w:rPr>
                <w:rFonts w:ascii="Arial" w:hAnsi="Arial" w:cs="Arial"/>
                <w:lang w:val="fr-FR"/>
              </w:rPr>
              <w:t xml:space="preserve"> points</w:t>
            </w:r>
          </w:p>
          <w:p w14:paraId="09DDFF0B" w14:textId="77777777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75D699B9" w14:textId="77777777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F6DB865" w14:textId="77777777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0BC09B7F" w14:textId="77777777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3C04E6FE" w14:textId="77777777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64123546" w14:textId="77777777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79529071" w14:textId="0AFFF789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  <w:r w:rsidRPr="00516179">
              <w:rPr>
                <w:rFonts w:ascii="Arial" w:hAnsi="Arial" w:cs="Arial"/>
                <w:lang w:val="fr-FR"/>
              </w:rPr>
              <w:t>4 points</w:t>
            </w:r>
          </w:p>
          <w:p w14:paraId="4B1ED679" w14:textId="77777777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75A3B2A5" w14:textId="77777777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45153DA" w14:textId="77777777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217A8BE0" w14:textId="77777777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5151A3B3" w14:textId="77777777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ACB6814" w14:textId="77777777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2105956" w14:textId="255241DA" w:rsidR="00113182" w:rsidRPr="00516179" w:rsidRDefault="00113182" w:rsidP="007D6694">
            <w:pPr>
              <w:jc w:val="center"/>
              <w:rPr>
                <w:rFonts w:ascii="Arial" w:hAnsi="Arial" w:cs="Arial"/>
                <w:lang w:val="fr-FR"/>
              </w:rPr>
            </w:pPr>
            <w:r w:rsidRPr="00516179">
              <w:rPr>
                <w:rFonts w:ascii="Arial" w:hAnsi="Arial" w:cs="Arial"/>
                <w:lang w:val="fr-FR"/>
              </w:rPr>
              <w:t>4 points</w:t>
            </w:r>
          </w:p>
          <w:p w14:paraId="57ABEF6D" w14:textId="77777777" w:rsidR="0069262D" w:rsidRDefault="0069262D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38300662" w14:textId="77777777" w:rsidR="00442A57" w:rsidRDefault="00442A57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14F66E7A" w14:textId="77777777" w:rsidR="00442A57" w:rsidRDefault="00442A57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089FAB69" w14:textId="77777777" w:rsidR="00442A57" w:rsidRDefault="00442A57" w:rsidP="007D6694">
            <w:pPr>
              <w:jc w:val="center"/>
              <w:rPr>
                <w:rFonts w:ascii="Arial" w:hAnsi="Arial" w:cs="Arial"/>
                <w:lang w:val="fr-FR"/>
              </w:rPr>
            </w:pPr>
          </w:p>
          <w:p w14:paraId="683BDF2F" w14:textId="1353E387" w:rsidR="00442A57" w:rsidRPr="009E7E6F" w:rsidRDefault="00442A57" w:rsidP="007D6694">
            <w:pPr>
              <w:jc w:val="center"/>
              <w:rPr>
                <w:rFonts w:ascii="Arial" w:hAnsi="Arial" w:cs="Arial"/>
              </w:rPr>
            </w:pPr>
            <w:r w:rsidRPr="009E7E6F">
              <w:rPr>
                <w:rFonts w:ascii="Arial" w:hAnsi="Arial" w:cs="Arial"/>
              </w:rPr>
              <w:t>4 points</w:t>
            </w:r>
          </w:p>
          <w:p w14:paraId="5F853B78" w14:textId="77777777" w:rsidR="0069262D" w:rsidRPr="009E7E6F" w:rsidRDefault="0069262D" w:rsidP="007D6694">
            <w:pPr>
              <w:jc w:val="center"/>
              <w:rPr>
                <w:rFonts w:ascii="Arial" w:hAnsi="Arial" w:cs="Arial"/>
              </w:rPr>
            </w:pPr>
          </w:p>
          <w:p w14:paraId="7508D04B" w14:textId="21D75B58" w:rsidR="00914EF4" w:rsidRPr="00DA4C56" w:rsidRDefault="00914EF4" w:rsidP="007D6694">
            <w:pPr>
              <w:jc w:val="center"/>
              <w:rPr>
                <w:rFonts w:ascii="Arial" w:hAnsi="Arial" w:cs="Arial"/>
              </w:rPr>
            </w:pPr>
            <w:r w:rsidRPr="00DA4C56">
              <w:rPr>
                <w:rFonts w:ascii="Arial" w:hAnsi="Arial" w:cs="Arial"/>
              </w:rPr>
              <w:t xml:space="preserve">Projects must score a minimum of </w:t>
            </w:r>
            <w:r w:rsidR="008479B2">
              <w:rPr>
                <w:rFonts w:ascii="Arial" w:hAnsi="Arial" w:cs="Arial"/>
              </w:rPr>
              <w:t>75</w:t>
            </w:r>
            <w:r w:rsidRPr="00DA4C56">
              <w:rPr>
                <w:rFonts w:ascii="Arial" w:hAnsi="Arial" w:cs="Arial"/>
              </w:rPr>
              <w:t>%</w:t>
            </w:r>
            <w:r w:rsidR="00227125" w:rsidRPr="00DA4C56">
              <w:rPr>
                <w:rFonts w:ascii="Arial" w:hAnsi="Arial" w:cs="Arial"/>
              </w:rPr>
              <w:t xml:space="preserve"> overall</w:t>
            </w:r>
            <w:r w:rsidRPr="00DA4C56">
              <w:rPr>
                <w:rFonts w:ascii="Arial" w:hAnsi="Arial" w:cs="Arial"/>
              </w:rPr>
              <w:t xml:space="preserve"> to be shortlisted.</w:t>
            </w:r>
          </w:p>
          <w:p w14:paraId="6E2BD683" w14:textId="77777777" w:rsidR="00914EF4" w:rsidRPr="00DA4C56" w:rsidRDefault="00914EF4" w:rsidP="007D6694">
            <w:pPr>
              <w:jc w:val="center"/>
              <w:rPr>
                <w:rFonts w:ascii="Arial" w:hAnsi="Arial" w:cs="Arial"/>
              </w:rPr>
            </w:pPr>
          </w:p>
          <w:p w14:paraId="0604363B" w14:textId="77777777" w:rsidR="00914EF4" w:rsidRPr="00DA4C56" w:rsidRDefault="00914EF4" w:rsidP="007D6694">
            <w:pPr>
              <w:rPr>
                <w:rFonts w:ascii="Arial" w:hAnsi="Arial" w:cs="Arial"/>
              </w:rPr>
            </w:pPr>
          </w:p>
        </w:tc>
      </w:tr>
      <w:tr w:rsidR="00914EF4" w:rsidRPr="00DA4C56" w14:paraId="2EEB6719" w14:textId="77777777" w:rsidTr="00A6318B">
        <w:tc>
          <w:tcPr>
            <w:tcW w:w="2191" w:type="dxa"/>
          </w:tcPr>
          <w:p w14:paraId="415DFED4" w14:textId="77777777" w:rsidR="00914EF4" w:rsidRPr="00DA4C56" w:rsidRDefault="00914EF4" w:rsidP="007D6694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DA4C56">
              <w:t>The extent to which the grant project will lead to innovation</w:t>
            </w:r>
          </w:p>
        </w:tc>
        <w:tc>
          <w:tcPr>
            <w:tcW w:w="9452" w:type="dxa"/>
          </w:tcPr>
          <w:p w14:paraId="4E05E53B" w14:textId="177D4562" w:rsidR="00914EF4" w:rsidRPr="00DA4C56" w:rsidRDefault="00914EF4" w:rsidP="007D6694">
            <w:pPr>
              <w:rPr>
                <w:rFonts w:ascii="Arial" w:hAnsi="Arial" w:cs="Arial"/>
              </w:rPr>
            </w:pPr>
            <w:r w:rsidRPr="00DA4C56">
              <w:rPr>
                <w:rFonts w:ascii="Arial" w:hAnsi="Arial" w:cs="Arial"/>
              </w:rPr>
              <w:t xml:space="preserve">The grant funding must help the funded </w:t>
            </w:r>
            <w:r w:rsidR="006C4724">
              <w:rPr>
                <w:rFonts w:ascii="Arial" w:hAnsi="Arial" w:cs="Arial"/>
              </w:rPr>
              <w:t>enterprise</w:t>
            </w:r>
            <w:r w:rsidRPr="00DA4C56">
              <w:rPr>
                <w:rFonts w:ascii="Arial" w:hAnsi="Arial" w:cs="Arial"/>
              </w:rPr>
              <w:t xml:space="preserve"> to become more innovative.</w:t>
            </w:r>
          </w:p>
          <w:p w14:paraId="5337D695" w14:textId="77777777" w:rsidR="00914EF4" w:rsidRPr="00DA4C56" w:rsidRDefault="00914EF4" w:rsidP="007D6694">
            <w:pPr>
              <w:rPr>
                <w:rFonts w:ascii="Arial" w:hAnsi="Arial" w:cs="Arial"/>
              </w:rPr>
            </w:pPr>
          </w:p>
          <w:p w14:paraId="202FFD47" w14:textId="77777777" w:rsidR="00914EF4" w:rsidRPr="00DA4C56" w:rsidRDefault="00914EF4" w:rsidP="007D6694">
            <w:pPr>
              <w:rPr>
                <w:rFonts w:ascii="Arial" w:hAnsi="Arial" w:cs="Arial"/>
              </w:rPr>
            </w:pPr>
            <w:r w:rsidRPr="00DA4C56">
              <w:rPr>
                <w:rFonts w:ascii="Arial" w:hAnsi="Arial" w:cs="Arial"/>
              </w:rPr>
              <w:t>Applications will score higher where they have set out well developed and credible plans that detail:</w:t>
            </w:r>
          </w:p>
          <w:p w14:paraId="6C145CE4" w14:textId="77777777" w:rsidR="00914EF4" w:rsidRPr="00DA4C56" w:rsidRDefault="00914EF4" w:rsidP="007D6694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 w:rsidRPr="00DA4C56">
              <w:t>The new product being brought to the business</w:t>
            </w:r>
          </w:p>
          <w:p w14:paraId="643C7755" w14:textId="77777777" w:rsidR="00914EF4" w:rsidRPr="00DA4C56" w:rsidRDefault="00914EF4" w:rsidP="007D6694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 w:rsidRPr="00DA4C56">
              <w:t xml:space="preserve">The </w:t>
            </w:r>
            <w:r w:rsidRPr="00DA4C56">
              <w:rPr>
                <w:rFonts w:eastAsiaTheme="minorHAnsi"/>
                <w:color w:val="auto"/>
                <w:lang w:eastAsia="en-US"/>
              </w:rPr>
              <w:t xml:space="preserve">new product </w:t>
            </w:r>
            <w:r w:rsidRPr="00DA4C56">
              <w:t>being brought to the market</w:t>
            </w:r>
          </w:p>
          <w:p w14:paraId="7EBAF648" w14:textId="77777777" w:rsidR="00914EF4" w:rsidRPr="00DA4C56" w:rsidRDefault="00914EF4" w:rsidP="007D6694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 w:rsidRPr="00DA4C56">
              <w:t xml:space="preserve">The </w:t>
            </w:r>
            <w:r w:rsidRPr="00DA4C56">
              <w:rPr>
                <w:rFonts w:eastAsiaTheme="minorHAnsi"/>
                <w:color w:val="auto"/>
                <w:lang w:eastAsia="en-US"/>
              </w:rPr>
              <w:t xml:space="preserve">new </w:t>
            </w:r>
            <w:r w:rsidRPr="00DA4C56">
              <w:t>service</w:t>
            </w:r>
            <w:r w:rsidRPr="00DA4C56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DA4C56">
              <w:t xml:space="preserve">being brought </w:t>
            </w:r>
            <w:r w:rsidRPr="00DA4C56">
              <w:rPr>
                <w:rFonts w:eastAsiaTheme="minorHAnsi"/>
                <w:color w:val="auto"/>
                <w:lang w:eastAsia="en-US"/>
              </w:rPr>
              <w:t>to the business</w:t>
            </w:r>
          </w:p>
          <w:p w14:paraId="05D7276E" w14:textId="5DA8A3B2" w:rsidR="00B31C5B" w:rsidRPr="00DA4C56" w:rsidRDefault="00914EF4" w:rsidP="00686715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  <w:r w:rsidRPr="00DA4C56">
              <w:t xml:space="preserve">The </w:t>
            </w:r>
            <w:r w:rsidRPr="00DA4C56">
              <w:rPr>
                <w:rFonts w:eastAsiaTheme="minorHAnsi"/>
                <w:color w:val="auto"/>
                <w:lang w:eastAsia="en-US"/>
              </w:rPr>
              <w:t xml:space="preserve">new </w:t>
            </w:r>
            <w:r w:rsidRPr="00DA4C56">
              <w:t>service</w:t>
            </w:r>
            <w:r w:rsidRPr="00DA4C56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Pr="00DA4C56">
              <w:t>being brought to the market</w:t>
            </w:r>
          </w:p>
          <w:p w14:paraId="09D9E924" w14:textId="77777777" w:rsidR="00914EF4" w:rsidRPr="00DA4C56" w:rsidRDefault="00914EF4" w:rsidP="007D6694">
            <w:pPr>
              <w:rPr>
                <w:rFonts w:ascii="Arial" w:hAnsi="Arial" w:cs="Arial"/>
              </w:rPr>
            </w:pPr>
          </w:p>
          <w:p w14:paraId="07D1B6E4" w14:textId="4A061345" w:rsidR="00914EF4" w:rsidRPr="00DA4C56" w:rsidRDefault="00914EF4" w:rsidP="007D6694">
            <w:pPr>
              <w:rPr>
                <w:rFonts w:ascii="Arial" w:hAnsi="Arial" w:cs="Arial"/>
              </w:rPr>
            </w:pPr>
            <w:r w:rsidRPr="00DA4C56">
              <w:rPr>
                <w:rFonts w:ascii="Arial" w:hAnsi="Arial" w:cs="Arial"/>
              </w:rPr>
              <w:t xml:space="preserve">Applications may also detail a new process being brought to the business. </w:t>
            </w:r>
          </w:p>
        </w:tc>
        <w:tc>
          <w:tcPr>
            <w:tcW w:w="2305" w:type="dxa"/>
            <w:vMerge/>
          </w:tcPr>
          <w:p w14:paraId="1361EDC5" w14:textId="77777777" w:rsidR="00914EF4" w:rsidRPr="00DA4C56" w:rsidRDefault="00914EF4" w:rsidP="007D6694">
            <w:pPr>
              <w:rPr>
                <w:rFonts w:ascii="Arial" w:hAnsi="Arial" w:cs="Arial"/>
              </w:rPr>
            </w:pPr>
          </w:p>
        </w:tc>
      </w:tr>
      <w:tr w:rsidR="00FC4D33" w:rsidRPr="00DA4C56" w14:paraId="790D449D" w14:textId="77777777" w:rsidTr="00A6318B">
        <w:tc>
          <w:tcPr>
            <w:tcW w:w="2191" w:type="dxa"/>
          </w:tcPr>
          <w:p w14:paraId="231BAFE1" w14:textId="52882F17" w:rsidR="00FC4D33" w:rsidRDefault="00FC4D33" w:rsidP="00BB5CFA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The extent to which the project will lead to decarbonisation</w:t>
            </w:r>
          </w:p>
        </w:tc>
        <w:tc>
          <w:tcPr>
            <w:tcW w:w="9452" w:type="dxa"/>
          </w:tcPr>
          <w:p w14:paraId="450B1DA3" w14:textId="77777777" w:rsidR="00FC4D33" w:rsidRDefault="00FC4D33" w:rsidP="005B0D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grant scheme is designed to aid decarbonisation.</w:t>
            </w:r>
          </w:p>
          <w:p w14:paraId="0DA8365D" w14:textId="77777777" w:rsidR="00FC4D33" w:rsidRDefault="00FC4D33" w:rsidP="005B0D77">
            <w:pPr>
              <w:rPr>
                <w:rFonts w:ascii="Arial" w:hAnsi="Arial" w:cs="Arial"/>
              </w:rPr>
            </w:pPr>
          </w:p>
          <w:p w14:paraId="2DF12BF2" w14:textId="77777777" w:rsidR="00FC4D33" w:rsidRPr="00FC4D33" w:rsidRDefault="00FC4D33" w:rsidP="00FC4D33">
            <w:pPr>
              <w:pStyle w:val="ListParagraph"/>
              <w:numPr>
                <w:ilvl w:val="0"/>
                <w:numId w:val="21"/>
              </w:numPr>
              <w:spacing w:after="0" w:line="240" w:lineRule="auto"/>
            </w:pPr>
            <w:r w:rsidRPr="00FC4D33">
              <w:t>Does the project contribute to the business reducing costs</w:t>
            </w:r>
          </w:p>
          <w:p w14:paraId="12C48B90" w14:textId="77777777" w:rsidR="00FC4D33" w:rsidRDefault="00FC4D33" w:rsidP="00FC4D33">
            <w:pPr>
              <w:pStyle w:val="ListParagraph"/>
              <w:numPr>
                <w:ilvl w:val="0"/>
                <w:numId w:val="21"/>
              </w:numPr>
              <w:spacing w:after="0" w:line="240" w:lineRule="auto"/>
            </w:pPr>
            <w:r w:rsidRPr="00FC4D33">
              <w:t>Does the project support working towards net zero emissions</w:t>
            </w:r>
          </w:p>
          <w:p w14:paraId="7836FFEF" w14:textId="24CDF694" w:rsidR="00056E00" w:rsidRPr="00FC4D33" w:rsidRDefault="00833104" w:rsidP="00FC4D33">
            <w:pPr>
              <w:pStyle w:val="ListParagraph"/>
              <w:numPr>
                <w:ilvl w:val="0"/>
                <w:numId w:val="21"/>
              </w:numPr>
              <w:spacing w:after="0" w:line="240" w:lineRule="auto"/>
            </w:pPr>
            <w:r w:rsidRPr="007735E7">
              <w:t xml:space="preserve">If </w:t>
            </w:r>
            <w:r w:rsidR="000C06AB" w:rsidRPr="007735E7">
              <w:t>the main priority is decarbonisation, does the project lead to innovation and business growth</w:t>
            </w:r>
          </w:p>
        </w:tc>
        <w:tc>
          <w:tcPr>
            <w:tcW w:w="2305" w:type="dxa"/>
            <w:vMerge/>
            <w:vAlign w:val="center"/>
          </w:tcPr>
          <w:p w14:paraId="710572AD" w14:textId="77777777" w:rsidR="00FC4D33" w:rsidRPr="00DA4C56" w:rsidRDefault="00FC4D33" w:rsidP="00CD27FC">
            <w:pPr>
              <w:rPr>
                <w:rFonts w:ascii="Arial" w:hAnsi="Arial" w:cs="Arial"/>
              </w:rPr>
            </w:pPr>
          </w:p>
        </w:tc>
      </w:tr>
      <w:tr w:rsidR="001A32F5" w:rsidRPr="00DA4C56" w14:paraId="48A422FA" w14:textId="77777777" w:rsidTr="00A6318B">
        <w:tc>
          <w:tcPr>
            <w:tcW w:w="2191" w:type="dxa"/>
          </w:tcPr>
          <w:p w14:paraId="0846FD16" w14:textId="4B3C0806" w:rsidR="001A32F5" w:rsidRPr="00DA4C56" w:rsidRDefault="00BB5CFA" w:rsidP="00BB5CFA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 xml:space="preserve">Does the application </w:t>
            </w:r>
            <w:r w:rsidR="002541F5">
              <w:t xml:space="preserve">show how the project </w:t>
            </w:r>
            <w:r w:rsidR="00F86FD4">
              <w:t>support</w:t>
            </w:r>
            <w:r w:rsidR="004C755D">
              <w:t>s</w:t>
            </w:r>
            <w:r w:rsidR="00F86FD4">
              <w:t xml:space="preserve"> the Local Council priorities</w:t>
            </w:r>
          </w:p>
        </w:tc>
        <w:tc>
          <w:tcPr>
            <w:tcW w:w="9452" w:type="dxa"/>
          </w:tcPr>
          <w:p w14:paraId="6876840A" w14:textId="77777777" w:rsidR="001F6C45" w:rsidRDefault="008205EB" w:rsidP="00497579">
            <w:pPr>
              <w:pStyle w:val="ListParagraph"/>
              <w:numPr>
                <w:ilvl w:val="0"/>
                <w:numId w:val="22"/>
              </w:numPr>
              <w:spacing w:after="0" w:line="240" w:lineRule="auto"/>
            </w:pPr>
            <w:r>
              <w:t>Does the application show clearly how the project is directly linked to the Council’s priorities?</w:t>
            </w:r>
          </w:p>
          <w:p w14:paraId="2667DEF4" w14:textId="679C807C" w:rsidR="0099261C" w:rsidRPr="00BE5C1D" w:rsidRDefault="0099261C" w:rsidP="00497579">
            <w:pPr>
              <w:pStyle w:val="ListParagraph"/>
              <w:numPr>
                <w:ilvl w:val="0"/>
                <w:numId w:val="22"/>
              </w:numPr>
              <w:spacing w:after="0" w:line="240" w:lineRule="auto"/>
            </w:pPr>
            <w:r>
              <w:t xml:space="preserve">Does the project contribute measurable or meaningful outcomes that support the delivery of the </w:t>
            </w:r>
            <w:r w:rsidR="00FA3132">
              <w:t>Council’s priorities?</w:t>
            </w:r>
          </w:p>
        </w:tc>
        <w:tc>
          <w:tcPr>
            <w:tcW w:w="2305" w:type="dxa"/>
            <w:vMerge/>
            <w:vAlign w:val="center"/>
          </w:tcPr>
          <w:p w14:paraId="79E105B0" w14:textId="77777777" w:rsidR="001A32F5" w:rsidRPr="00DA4C56" w:rsidRDefault="001A32F5" w:rsidP="00CD27FC">
            <w:pPr>
              <w:rPr>
                <w:rFonts w:ascii="Arial" w:hAnsi="Arial" w:cs="Arial"/>
              </w:rPr>
            </w:pPr>
          </w:p>
        </w:tc>
      </w:tr>
      <w:tr w:rsidR="00914EF4" w:rsidRPr="00DA4C56" w14:paraId="0EEAAABD" w14:textId="77777777" w:rsidTr="00A6318B">
        <w:tc>
          <w:tcPr>
            <w:tcW w:w="2191" w:type="dxa"/>
          </w:tcPr>
          <w:p w14:paraId="61FA07D0" w14:textId="56882DD5" w:rsidR="00914EF4" w:rsidRPr="00DA4C56" w:rsidRDefault="00914EF4" w:rsidP="00CD27FC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DA4C56">
              <w:t xml:space="preserve">Does the application make the case </w:t>
            </w:r>
            <w:r w:rsidRPr="00DA4C56">
              <w:lastRenderedPageBreak/>
              <w:t>for investment</w:t>
            </w:r>
            <w:r w:rsidR="00A427CA" w:rsidRPr="00DA4C56">
              <w:t xml:space="preserve"> and why the grant is required</w:t>
            </w:r>
            <w:r w:rsidRPr="00DA4C56">
              <w:t>?</w:t>
            </w:r>
          </w:p>
        </w:tc>
        <w:tc>
          <w:tcPr>
            <w:tcW w:w="9452" w:type="dxa"/>
          </w:tcPr>
          <w:p w14:paraId="04935E90" w14:textId="77777777" w:rsidR="00DF73D2" w:rsidRPr="00DA4C56" w:rsidRDefault="00DE4DA6" w:rsidP="00DF73D2">
            <w:pPr>
              <w:pStyle w:val="ListParagraph"/>
              <w:numPr>
                <w:ilvl w:val="0"/>
                <w:numId w:val="19"/>
              </w:numPr>
              <w:spacing w:after="0" w:line="240" w:lineRule="auto"/>
            </w:pPr>
            <w:r w:rsidRPr="00DA4C56">
              <w:lastRenderedPageBreak/>
              <w:t>Is there a robust rationale</w:t>
            </w:r>
            <w:r w:rsidR="00B011C1" w:rsidRPr="00DA4C56">
              <w:t xml:space="preserve"> for </w:t>
            </w:r>
            <w:r w:rsidR="00A427CA" w:rsidRPr="00DA4C56">
              <w:t xml:space="preserve">public </w:t>
            </w:r>
            <w:r w:rsidR="00B011C1" w:rsidRPr="00DA4C56">
              <w:t>funding</w:t>
            </w:r>
            <w:r w:rsidR="00A427CA" w:rsidRPr="00DA4C56">
              <w:t xml:space="preserve"> and why the funding can’t be sourced elsewhere? </w:t>
            </w:r>
          </w:p>
          <w:p w14:paraId="500A9E1D" w14:textId="3ACA31B0" w:rsidR="00914EF4" w:rsidRPr="00DA4C56" w:rsidRDefault="00A427CA" w:rsidP="00DF73D2">
            <w:pPr>
              <w:pStyle w:val="ListParagraph"/>
              <w:numPr>
                <w:ilvl w:val="0"/>
                <w:numId w:val="19"/>
              </w:numPr>
              <w:spacing w:after="0" w:line="240" w:lineRule="auto"/>
            </w:pPr>
            <w:r w:rsidRPr="00DA4C56">
              <w:lastRenderedPageBreak/>
              <w:t xml:space="preserve">Is there evidence of </w:t>
            </w:r>
            <w:r w:rsidR="00D5112B" w:rsidRPr="00DA4C56">
              <w:t xml:space="preserve">what additionality will be brought about by the public funding – for example – that the project could be realised more quickly or bring about </w:t>
            </w:r>
            <w:r w:rsidR="00DF73D2" w:rsidRPr="00DA4C56">
              <w:t>additional outputs?</w:t>
            </w:r>
          </w:p>
        </w:tc>
        <w:tc>
          <w:tcPr>
            <w:tcW w:w="2305" w:type="dxa"/>
            <w:vMerge/>
            <w:vAlign w:val="center"/>
          </w:tcPr>
          <w:p w14:paraId="4260996C" w14:textId="77777777" w:rsidR="00914EF4" w:rsidRPr="00DA4C56" w:rsidRDefault="00914EF4" w:rsidP="00CD27FC">
            <w:pPr>
              <w:rPr>
                <w:rFonts w:ascii="Arial" w:hAnsi="Arial" w:cs="Arial"/>
              </w:rPr>
            </w:pPr>
          </w:p>
        </w:tc>
      </w:tr>
      <w:tr w:rsidR="00914EF4" w:rsidRPr="00DA4C56" w14:paraId="4D166A91" w14:textId="77777777" w:rsidTr="00A6318B">
        <w:tc>
          <w:tcPr>
            <w:tcW w:w="2191" w:type="dxa"/>
          </w:tcPr>
          <w:p w14:paraId="602FAC87" w14:textId="0F9F3EA9" w:rsidR="00914EF4" w:rsidRPr="00DA4C56" w:rsidRDefault="00914EF4" w:rsidP="00CD27FC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DA4C56">
              <w:t xml:space="preserve">Can the business fund the purchase and </w:t>
            </w:r>
            <w:r w:rsidR="00623D50" w:rsidRPr="00DA4C56">
              <w:t xml:space="preserve">is the business </w:t>
            </w:r>
            <w:r w:rsidR="004A73F6">
              <w:t>low risk</w:t>
            </w:r>
            <w:r w:rsidRPr="00DA4C56">
              <w:t>?</w:t>
            </w:r>
          </w:p>
        </w:tc>
        <w:tc>
          <w:tcPr>
            <w:tcW w:w="9452" w:type="dxa"/>
          </w:tcPr>
          <w:p w14:paraId="2A165DFE" w14:textId="77777777" w:rsidR="00914EF4" w:rsidRPr="00DA4C56" w:rsidRDefault="00623D50" w:rsidP="00623D50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DA4C56">
              <w:t xml:space="preserve">Clear explanation about the source </w:t>
            </w:r>
            <w:r w:rsidR="00C460B7" w:rsidRPr="00DA4C56">
              <w:t>of match funding</w:t>
            </w:r>
            <w:r w:rsidR="00BF591C" w:rsidRPr="00DA4C56">
              <w:t xml:space="preserve"> and that this has been confirmed</w:t>
            </w:r>
          </w:p>
          <w:p w14:paraId="1FFAA963" w14:textId="1A0F2E1C" w:rsidR="00BF591C" w:rsidRPr="00DA4C56" w:rsidRDefault="00BF591C" w:rsidP="00623D50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 w:rsidRPr="00DA4C56">
              <w:t>Company accounts are clear and credit rating is appropriate</w:t>
            </w:r>
          </w:p>
        </w:tc>
        <w:tc>
          <w:tcPr>
            <w:tcW w:w="2305" w:type="dxa"/>
            <w:vMerge/>
            <w:vAlign w:val="center"/>
          </w:tcPr>
          <w:p w14:paraId="6E40F57B" w14:textId="77777777" w:rsidR="00914EF4" w:rsidRPr="00DA4C56" w:rsidRDefault="00914EF4" w:rsidP="00CD27FC">
            <w:pPr>
              <w:rPr>
                <w:rFonts w:ascii="Arial" w:hAnsi="Arial" w:cs="Arial"/>
              </w:rPr>
            </w:pPr>
          </w:p>
        </w:tc>
      </w:tr>
      <w:tr w:rsidR="00914EF4" w:rsidRPr="00DA4C56" w14:paraId="69979E26" w14:textId="77777777" w:rsidTr="00A6318B">
        <w:tc>
          <w:tcPr>
            <w:tcW w:w="2191" w:type="dxa"/>
          </w:tcPr>
          <w:p w14:paraId="70A5A804" w14:textId="3D0823B5" w:rsidR="00914EF4" w:rsidRPr="00DA4C56" w:rsidRDefault="00EF57AF" w:rsidP="00CD27F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bCs/>
              </w:rPr>
            </w:pPr>
            <w:r w:rsidRPr="00DA4C56">
              <w:rPr>
                <w:bCs/>
              </w:rPr>
              <w:t xml:space="preserve">Has the project demonstrated that </w:t>
            </w:r>
            <w:r w:rsidR="004F09D7" w:rsidRPr="00DA4C56">
              <w:rPr>
                <w:bCs/>
              </w:rPr>
              <w:t xml:space="preserve">it is </w:t>
            </w:r>
            <w:r w:rsidR="006456E9" w:rsidRPr="00DA4C56">
              <w:rPr>
                <w:bCs/>
              </w:rPr>
              <w:t>deliverable</w:t>
            </w:r>
            <w:r w:rsidR="004F09D7" w:rsidRPr="00DA4C56">
              <w:rPr>
                <w:bCs/>
              </w:rPr>
              <w:t>?</w:t>
            </w:r>
          </w:p>
        </w:tc>
        <w:tc>
          <w:tcPr>
            <w:tcW w:w="9452" w:type="dxa"/>
          </w:tcPr>
          <w:p w14:paraId="36AE5066" w14:textId="07E76F2C" w:rsidR="00623D50" w:rsidRPr="00DA4C56" w:rsidRDefault="00623D50" w:rsidP="006456E9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 w:rsidRPr="00DA4C56">
              <w:t>It is clear that the project can be delivered in the timescale.</w:t>
            </w:r>
          </w:p>
          <w:p w14:paraId="74521F99" w14:textId="16446D92" w:rsidR="00623D50" w:rsidRPr="00DA4C56" w:rsidRDefault="00623D50" w:rsidP="006456E9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 w:rsidRPr="00DA4C56">
              <w:t>Appropriate risks for the project have been identified</w:t>
            </w:r>
          </w:p>
          <w:p w14:paraId="1E2BA40E" w14:textId="018FA851" w:rsidR="007E4139" w:rsidRPr="00DA4C56" w:rsidRDefault="007E4139" w:rsidP="00CD27FC">
            <w:pPr>
              <w:rPr>
                <w:rFonts w:ascii="Arial" w:hAnsi="Arial" w:cs="Arial"/>
              </w:rPr>
            </w:pPr>
          </w:p>
        </w:tc>
        <w:tc>
          <w:tcPr>
            <w:tcW w:w="2305" w:type="dxa"/>
            <w:vMerge/>
            <w:vAlign w:val="center"/>
          </w:tcPr>
          <w:p w14:paraId="0B4177A5" w14:textId="77777777" w:rsidR="00914EF4" w:rsidRPr="00DA4C56" w:rsidRDefault="00914EF4" w:rsidP="00CD27FC">
            <w:pPr>
              <w:rPr>
                <w:rFonts w:ascii="Arial" w:hAnsi="Arial" w:cs="Arial"/>
              </w:rPr>
            </w:pPr>
          </w:p>
        </w:tc>
      </w:tr>
    </w:tbl>
    <w:p w14:paraId="1F39327A" w14:textId="77777777" w:rsidR="00A05984" w:rsidRPr="00DA4C56" w:rsidRDefault="00A05984" w:rsidP="00A07493">
      <w:pPr>
        <w:pStyle w:val="Subtitle"/>
        <w:rPr>
          <w:rFonts w:ascii="Arial" w:hAnsi="Arial" w:cs="Arial"/>
          <w:color w:val="auto"/>
          <w:sz w:val="32"/>
          <w:szCs w:val="32"/>
        </w:rPr>
      </w:pPr>
    </w:p>
    <w:p w14:paraId="0110A0A6" w14:textId="77777777" w:rsidR="0096278F" w:rsidRPr="00DA4C56" w:rsidRDefault="0096278F" w:rsidP="0096278F">
      <w:pPr>
        <w:pStyle w:val="Subtitle"/>
        <w:rPr>
          <w:rFonts w:ascii="Arial" w:hAnsi="Arial" w:cs="Arial"/>
          <w:color w:val="auto"/>
          <w:sz w:val="32"/>
          <w:szCs w:val="32"/>
        </w:rPr>
      </w:pPr>
      <w:r w:rsidRPr="00DA4C56">
        <w:rPr>
          <w:rFonts w:ascii="Arial" w:hAnsi="Arial" w:cs="Arial"/>
          <w:color w:val="auto"/>
          <w:sz w:val="32"/>
          <w:szCs w:val="32"/>
        </w:rPr>
        <w:t xml:space="preserve">Stage 3:  Selection </w:t>
      </w:r>
    </w:p>
    <w:p w14:paraId="29347B98" w14:textId="77777777" w:rsidR="00F00CEE" w:rsidRPr="00DA4C56" w:rsidRDefault="00F00CEE" w:rsidP="00F00CEE">
      <w:pPr>
        <w:rPr>
          <w:rFonts w:ascii="Arial" w:hAnsi="Arial" w:cs="Arial"/>
        </w:rPr>
      </w:pPr>
    </w:p>
    <w:p w14:paraId="18BFDC3D" w14:textId="77777777" w:rsidR="007C2F12" w:rsidRDefault="00F00CEE" w:rsidP="007C2F12">
      <w:pPr>
        <w:pStyle w:val="ListParagraph"/>
        <w:numPr>
          <w:ilvl w:val="0"/>
          <w:numId w:val="12"/>
        </w:numPr>
      </w:pPr>
      <w:r w:rsidRPr="00DA4C56">
        <w:t>Projects will be provided with a combined overall score in accordance with the methodol</w:t>
      </w:r>
      <w:r w:rsidR="00222CFE" w:rsidRPr="00DA4C56">
        <w:t>ogy</w:t>
      </w:r>
      <w:r w:rsidR="00915609" w:rsidRPr="00DA4C56">
        <w:t xml:space="preserve"> above</w:t>
      </w:r>
      <w:r w:rsidR="00222CFE" w:rsidRPr="00DA4C56">
        <w:t>.</w:t>
      </w:r>
    </w:p>
    <w:p w14:paraId="0A73D09D" w14:textId="3CC6EA04" w:rsidR="004E16BE" w:rsidRPr="00F27F54" w:rsidRDefault="00142231" w:rsidP="007C2F12">
      <w:pPr>
        <w:pStyle w:val="ListParagraph"/>
        <w:numPr>
          <w:ilvl w:val="0"/>
          <w:numId w:val="12"/>
        </w:numPr>
      </w:pPr>
      <w:r w:rsidRPr="00F27F54">
        <w:t xml:space="preserve">The pass mark is 75%. However, due to the competitive nature of the programme, achieving this score does not guarantee that your application will be referred to the Grant Panel. If a high number of applications </w:t>
      </w:r>
      <w:r w:rsidR="002C5CA1" w:rsidRPr="00F27F54">
        <w:t>are</w:t>
      </w:r>
      <w:r w:rsidRPr="00F27F54">
        <w:t xml:space="preserve"> received, only those projects with the highest scores will progress to the Grant Panel.</w:t>
      </w:r>
      <w:r w:rsidR="00D2557E" w:rsidRPr="00F27F54">
        <w:t xml:space="preserve">  (In our previous round, only applications sc</w:t>
      </w:r>
      <w:r w:rsidR="00C96F3E" w:rsidRPr="00F27F54">
        <w:t>or</w:t>
      </w:r>
      <w:r w:rsidR="00D2557E" w:rsidRPr="00F27F54">
        <w:t>ing above 82% were taken to Grant Pane</w:t>
      </w:r>
      <w:r w:rsidR="00F61ECC" w:rsidRPr="00F27F54">
        <w:t>l</w:t>
      </w:r>
      <w:r w:rsidR="00D2557E" w:rsidRPr="00F27F54">
        <w:t>)</w:t>
      </w:r>
    </w:p>
    <w:p w14:paraId="21C8E4CC" w14:textId="17762F27" w:rsidR="005565B3" w:rsidRPr="00F27F54" w:rsidRDefault="008D4B1A" w:rsidP="007C2F12">
      <w:pPr>
        <w:pStyle w:val="ListParagraph"/>
        <w:numPr>
          <w:ilvl w:val="0"/>
          <w:numId w:val="12"/>
        </w:numPr>
        <w:rPr>
          <w:color w:val="auto"/>
        </w:rPr>
      </w:pPr>
      <w:r w:rsidRPr="00F27F54">
        <w:rPr>
          <w:color w:val="auto"/>
        </w:rPr>
        <w:t xml:space="preserve">If your project goes to the </w:t>
      </w:r>
      <w:r w:rsidR="00C141B0" w:rsidRPr="00F27F54">
        <w:rPr>
          <w:color w:val="auto"/>
        </w:rPr>
        <w:t xml:space="preserve">Investment </w:t>
      </w:r>
      <w:r w:rsidRPr="00F27F54">
        <w:rPr>
          <w:color w:val="auto"/>
        </w:rPr>
        <w:t xml:space="preserve">Grant Panel, you will be required to </w:t>
      </w:r>
      <w:r w:rsidR="00F316DE" w:rsidRPr="00F27F54">
        <w:rPr>
          <w:color w:val="auto"/>
        </w:rPr>
        <w:t>pitch</w:t>
      </w:r>
      <w:r w:rsidRPr="00F27F54">
        <w:rPr>
          <w:color w:val="auto"/>
        </w:rPr>
        <w:t xml:space="preserve"> it, and it will be scored </w:t>
      </w:r>
      <w:r w:rsidR="007B5148" w:rsidRPr="00F27F54">
        <w:rPr>
          <w:color w:val="auto"/>
        </w:rPr>
        <w:t>using</w:t>
      </w:r>
      <w:r w:rsidRPr="00F27F54">
        <w:rPr>
          <w:color w:val="auto"/>
        </w:rPr>
        <w:t xml:space="preserve"> a</w:t>
      </w:r>
      <w:r w:rsidR="00D9694F" w:rsidRPr="00F27F54">
        <w:rPr>
          <w:color w:val="auto"/>
        </w:rPr>
        <w:t xml:space="preserve">n </w:t>
      </w:r>
      <w:r w:rsidR="00477F35" w:rsidRPr="00F27F54">
        <w:rPr>
          <w:color w:val="auto"/>
        </w:rPr>
        <w:t>evaluation</w:t>
      </w:r>
      <w:r w:rsidR="00D9694F" w:rsidRPr="00F27F54">
        <w:rPr>
          <w:color w:val="auto"/>
        </w:rPr>
        <w:t xml:space="preserve"> framework</w:t>
      </w:r>
      <w:r w:rsidR="00C51C2A" w:rsidRPr="00F27F54">
        <w:rPr>
          <w:color w:val="auto"/>
        </w:rPr>
        <w:t xml:space="preserve"> that will be provided after application stage.</w:t>
      </w:r>
      <w:r w:rsidR="00151401" w:rsidRPr="00F27F54">
        <w:rPr>
          <w:color w:val="auto"/>
        </w:rPr>
        <w:t xml:space="preserve">  </w:t>
      </w:r>
      <w:r w:rsidR="00E464F8" w:rsidRPr="00F27F54">
        <w:rPr>
          <w:color w:val="auto"/>
        </w:rPr>
        <w:t xml:space="preserve">Scores reflect the strength of the evidence provided and the overall quality of the proposal.  Your application score will account for 60% of the final mark, while your </w:t>
      </w:r>
      <w:r w:rsidR="00BA3773" w:rsidRPr="00F27F54">
        <w:rPr>
          <w:color w:val="auto"/>
        </w:rPr>
        <w:t>pitching</w:t>
      </w:r>
      <w:r w:rsidR="00E464F8" w:rsidRPr="00F27F54">
        <w:rPr>
          <w:color w:val="auto"/>
        </w:rPr>
        <w:t xml:space="preserve"> will make up the remaining 40%.</w:t>
      </w:r>
    </w:p>
    <w:p w14:paraId="4F5DC087" w14:textId="67644594" w:rsidR="003E4FA4" w:rsidRPr="00F27F54" w:rsidRDefault="003E4FA4" w:rsidP="00F00CEE">
      <w:pPr>
        <w:pStyle w:val="ListParagraph"/>
        <w:numPr>
          <w:ilvl w:val="0"/>
          <w:numId w:val="12"/>
        </w:numPr>
      </w:pPr>
      <w:r w:rsidRPr="00F27F54">
        <w:t xml:space="preserve">Projects which then are approved by panel will be awarded in order of score </w:t>
      </w:r>
      <w:r w:rsidR="00443486" w:rsidRPr="00F27F54">
        <w:t xml:space="preserve">until the </w:t>
      </w:r>
      <w:r w:rsidR="00915609" w:rsidRPr="00F27F54">
        <w:t xml:space="preserve">funds </w:t>
      </w:r>
      <w:r w:rsidR="000A500C" w:rsidRPr="00F27F54">
        <w:t>have</w:t>
      </w:r>
      <w:r w:rsidR="00915609" w:rsidRPr="00F27F54">
        <w:t xml:space="preserve"> been fully allocated.</w:t>
      </w:r>
    </w:p>
    <w:p w14:paraId="2CC6EDA0" w14:textId="180DAB6A" w:rsidR="00877739" w:rsidRDefault="00D435EB" w:rsidP="00D435EB">
      <w:pPr>
        <w:rPr>
          <w:rFonts w:ascii="Arial" w:hAnsi="Arial" w:cs="Arial"/>
        </w:rPr>
      </w:pPr>
      <w:r w:rsidRPr="00D435EB">
        <w:rPr>
          <w:rFonts w:ascii="Arial" w:hAnsi="Arial" w:cs="Arial"/>
        </w:rPr>
        <w:t xml:space="preserve"> </w:t>
      </w:r>
    </w:p>
    <w:p w14:paraId="19835931" w14:textId="77777777" w:rsidR="007C2F12" w:rsidRPr="007C2F12" w:rsidRDefault="007C2F12" w:rsidP="007C2F12">
      <w:pPr>
        <w:rPr>
          <w:rFonts w:ascii="Arial" w:hAnsi="Arial" w:cs="Arial"/>
        </w:rPr>
      </w:pPr>
    </w:p>
    <w:p w14:paraId="52F6F40B" w14:textId="66FD1C6A" w:rsidR="007C2F12" w:rsidRPr="007C2F12" w:rsidRDefault="007C2F12" w:rsidP="007C2F12">
      <w:pPr>
        <w:tabs>
          <w:tab w:val="left" w:pos="36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7C2F12" w:rsidRPr="007C2F12" w:rsidSect="0061478D">
      <w:headerReference w:type="default" r:id="rId11"/>
      <w:footerReference w:type="default" r:id="rId12"/>
      <w:pgSz w:w="16838" w:h="11906" w:orient="landscape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B9DC0" w14:textId="77777777" w:rsidR="000C50AC" w:rsidRDefault="000C50AC" w:rsidP="004C113B">
      <w:pPr>
        <w:spacing w:after="0" w:line="240" w:lineRule="auto"/>
      </w:pPr>
      <w:r>
        <w:separator/>
      </w:r>
    </w:p>
  </w:endnote>
  <w:endnote w:type="continuationSeparator" w:id="0">
    <w:p w14:paraId="7A7FD1A8" w14:textId="77777777" w:rsidR="000C50AC" w:rsidRDefault="000C50AC" w:rsidP="004C113B">
      <w:pPr>
        <w:spacing w:after="0" w:line="240" w:lineRule="auto"/>
      </w:pPr>
      <w:r>
        <w:continuationSeparator/>
      </w:r>
    </w:p>
  </w:endnote>
  <w:endnote w:type="continuationNotice" w:id="1">
    <w:p w14:paraId="1D8F3E71" w14:textId="77777777" w:rsidR="000C50AC" w:rsidRDefault="000C50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660E0" w14:textId="14B62872" w:rsidR="007C2F12" w:rsidRDefault="005A7B18">
    <w:pPr>
      <w:pStyle w:val="Footer"/>
    </w:pPr>
    <w:r>
      <w:t>Capital Growth Grant Scoring Matrix v</w:t>
    </w:r>
    <w:r w:rsidR="007C2F12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07BF2" w14:textId="77777777" w:rsidR="000C50AC" w:rsidRDefault="000C50AC" w:rsidP="004C113B">
      <w:pPr>
        <w:spacing w:after="0" w:line="240" w:lineRule="auto"/>
      </w:pPr>
      <w:r>
        <w:separator/>
      </w:r>
    </w:p>
  </w:footnote>
  <w:footnote w:type="continuationSeparator" w:id="0">
    <w:p w14:paraId="06EA6FFA" w14:textId="77777777" w:rsidR="000C50AC" w:rsidRDefault="000C50AC" w:rsidP="004C113B">
      <w:pPr>
        <w:spacing w:after="0" w:line="240" w:lineRule="auto"/>
      </w:pPr>
      <w:r>
        <w:continuationSeparator/>
      </w:r>
    </w:p>
  </w:footnote>
  <w:footnote w:type="continuationNotice" w:id="1">
    <w:p w14:paraId="418EBE69" w14:textId="77777777" w:rsidR="000C50AC" w:rsidRDefault="000C50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AACA" w14:textId="7F35288E" w:rsidR="001C18CB" w:rsidRDefault="003A1CAF" w:rsidP="003A1CAF">
    <w:pPr>
      <w:pStyle w:val="Header"/>
      <w:tabs>
        <w:tab w:val="clear" w:pos="4513"/>
        <w:tab w:val="clear" w:pos="9026"/>
        <w:tab w:val="left" w:pos="1640"/>
        <w:tab w:val="center" w:pos="6804"/>
        <w:tab w:val="left" w:pos="11340"/>
      </w:tabs>
    </w:pPr>
    <w:r>
      <w:rPr>
        <w:noProof/>
      </w:rPr>
      <w:drawing>
        <wp:inline distT="0" distB="0" distL="0" distR="0" wp14:anchorId="58687D02" wp14:editId="3B909782">
          <wp:extent cx="2057400" cy="691353"/>
          <wp:effectExtent l="0" t="0" r="0" b="0"/>
          <wp:docPr id="1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9434" cy="698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5201E6">
      <w:tab/>
    </w:r>
    <w:r w:rsidR="00583251">
      <w:rPr>
        <w:noProof/>
      </w:rPr>
      <w:drawing>
        <wp:inline distT="0" distB="0" distL="0" distR="0" wp14:anchorId="3561C5D3" wp14:editId="02EEFB69">
          <wp:extent cx="1498597" cy="419012"/>
          <wp:effectExtent l="0" t="0" r="6985" b="635"/>
          <wp:docPr id="1133467371" name="Picture 3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467371" name="Picture 3" descr="A black text on a white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009" cy="4331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5B6BEB" w14:textId="77777777" w:rsidR="00583251" w:rsidRDefault="00583251" w:rsidP="003A1CAF">
    <w:pPr>
      <w:pStyle w:val="Header"/>
      <w:tabs>
        <w:tab w:val="clear" w:pos="4513"/>
        <w:tab w:val="clear" w:pos="9026"/>
        <w:tab w:val="left" w:pos="1640"/>
        <w:tab w:val="center" w:pos="6804"/>
        <w:tab w:val="left" w:pos="113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2554"/>
    <w:multiLevelType w:val="hybridMultilevel"/>
    <w:tmpl w:val="C000684E"/>
    <w:lvl w:ilvl="0" w:tplc="A1302B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C49BE"/>
    <w:multiLevelType w:val="hybridMultilevel"/>
    <w:tmpl w:val="8ADCA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E47287"/>
    <w:multiLevelType w:val="hybridMultilevel"/>
    <w:tmpl w:val="DFEAB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F27F5"/>
    <w:multiLevelType w:val="hybridMultilevel"/>
    <w:tmpl w:val="1402EC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5A697F"/>
    <w:multiLevelType w:val="hybridMultilevel"/>
    <w:tmpl w:val="DD942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62C06"/>
    <w:multiLevelType w:val="hybridMultilevel"/>
    <w:tmpl w:val="370C2A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CC0301"/>
    <w:multiLevelType w:val="hybridMultilevel"/>
    <w:tmpl w:val="FA8A05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33101F"/>
    <w:multiLevelType w:val="hybridMultilevel"/>
    <w:tmpl w:val="D9EEFC5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D40DAC"/>
    <w:multiLevelType w:val="multilevel"/>
    <w:tmpl w:val="CBE8068A"/>
    <w:numStyleLink w:val="NumbLstMain"/>
  </w:abstractNum>
  <w:abstractNum w:abstractNumId="9" w15:restartNumberingAfterBreak="0">
    <w:nsid w:val="4DAA2D6C"/>
    <w:multiLevelType w:val="hybridMultilevel"/>
    <w:tmpl w:val="731ED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F16BD"/>
    <w:multiLevelType w:val="hybridMultilevel"/>
    <w:tmpl w:val="AF5015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571E93"/>
    <w:multiLevelType w:val="hybridMultilevel"/>
    <w:tmpl w:val="596AD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B0C2A"/>
    <w:multiLevelType w:val="hybridMultilevel"/>
    <w:tmpl w:val="3D44D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975E2"/>
    <w:multiLevelType w:val="hybridMultilevel"/>
    <w:tmpl w:val="2902A19A"/>
    <w:lvl w:ilvl="0" w:tplc="031A4DDA">
      <w:start w:val="1"/>
      <w:numFmt w:val="decimal"/>
      <w:lvlText w:val="%1."/>
      <w:lvlJc w:val="left"/>
      <w:pPr>
        <w:ind w:left="104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4" w15:restartNumberingAfterBreak="0">
    <w:nsid w:val="5F1151A9"/>
    <w:multiLevelType w:val="multilevel"/>
    <w:tmpl w:val="CBE8068A"/>
    <w:styleLink w:val="NumbLstMain"/>
    <w:lvl w:ilvl="0">
      <w:start w:val="1"/>
      <w:numFmt w:val="decimal"/>
      <w:pStyle w:val="Heading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color w:val="394A58"/>
        <w:sz w:val="44"/>
        <w:szCs w:val="44"/>
      </w:rPr>
    </w:lvl>
    <w:lvl w:ilvl="1">
      <w:start w:val="1"/>
      <w:numFmt w:val="none"/>
      <w:pStyle w:val="Heading2"/>
      <w:suff w:val="nothing"/>
      <w:lvlText w:val=""/>
      <w:lvlJc w:val="left"/>
      <w:pPr>
        <w:ind w:left="68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lvlRestart w:val="0"/>
      <w:pStyle w:val="Heading4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decimal"/>
      <w:lvlRestart w:val="1"/>
      <w:pStyle w:val="Heading5"/>
      <w:lvlText w:val="%1.%5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5">
      <w:start w:val="1"/>
      <w:numFmt w:val="decimal"/>
      <w:lvlRestart w:val="1"/>
      <w:pStyle w:val="TableTitle"/>
      <w:suff w:val="space"/>
      <w:lvlText w:val="Table %1.%6"/>
      <w:lvlJc w:val="left"/>
      <w:pPr>
        <w:ind w:left="703" w:firstLine="0"/>
      </w:pPr>
      <w:rPr>
        <w:rFonts w:hint="default"/>
        <w:color w:val="auto"/>
      </w:rPr>
    </w:lvl>
    <w:lvl w:ilvl="6">
      <w:start w:val="1"/>
      <w:numFmt w:val="decimal"/>
      <w:lvlRestart w:val="1"/>
      <w:pStyle w:val="FigureTitle"/>
      <w:suff w:val="space"/>
      <w:lvlText w:val="Figure %1.%7"/>
      <w:lvlJc w:val="left"/>
      <w:pPr>
        <w:ind w:left="57" w:firstLine="0"/>
      </w:pPr>
      <w:rPr>
        <w:rFonts w:hint="default"/>
        <w:color w:val="auto"/>
      </w:rPr>
    </w:lvl>
    <w:lvl w:ilvl="7">
      <w:start w:val="1"/>
      <w:numFmt w:val="decimal"/>
      <w:pStyle w:val="Heading8"/>
      <w:lvlText w:val="%8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5" w15:restartNumberingAfterBreak="0">
    <w:nsid w:val="64FF62DB"/>
    <w:multiLevelType w:val="hybridMultilevel"/>
    <w:tmpl w:val="8E6C6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315C3A"/>
    <w:multiLevelType w:val="hybridMultilevel"/>
    <w:tmpl w:val="D688D1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BDB7D23"/>
    <w:multiLevelType w:val="hybridMultilevel"/>
    <w:tmpl w:val="AB928C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6335F29"/>
    <w:multiLevelType w:val="hybridMultilevel"/>
    <w:tmpl w:val="C06457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9CB2C90"/>
    <w:multiLevelType w:val="hybridMultilevel"/>
    <w:tmpl w:val="A9E07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5068E"/>
    <w:multiLevelType w:val="hybridMultilevel"/>
    <w:tmpl w:val="52A04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47732"/>
    <w:multiLevelType w:val="hybridMultilevel"/>
    <w:tmpl w:val="F1500B9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78826">
    <w:abstractNumId w:val="19"/>
  </w:num>
  <w:num w:numId="2" w16cid:durableId="386026050">
    <w:abstractNumId w:val="7"/>
  </w:num>
  <w:num w:numId="3" w16cid:durableId="1331325591">
    <w:abstractNumId w:val="10"/>
  </w:num>
  <w:num w:numId="4" w16cid:durableId="29184064">
    <w:abstractNumId w:val="11"/>
  </w:num>
  <w:num w:numId="5" w16cid:durableId="510727997">
    <w:abstractNumId w:val="18"/>
  </w:num>
  <w:num w:numId="6" w16cid:durableId="1633367486">
    <w:abstractNumId w:val="21"/>
  </w:num>
  <w:num w:numId="7" w16cid:durableId="416293170">
    <w:abstractNumId w:val="5"/>
  </w:num>
  <w:num w:numId="8" w16cid:durableId="97875588">
    <w:abstractNumId w:val="16"/>
  </w:num>
  <w:num w:numId="9" w16cid:durableId="857893684">
    <w:abstractNumId w:val="20"/>
  </w:num>
  <w:num w:numId="10" w16cid:durableId="609169040">
    <w:abstractNumId w:val="3"/>
  </w:num>
  <w:num w:numId="11" w16cid:durableId="266160709">
    <w:abstractNumId w:val="1"/>
  </w:num>
  <w:num w:numId="12" w16cid:durableId="93550358">
    <w:abstractNumId w:val="15"/>
  </w:num>
  <w:num w:numId="13" w16cid:durableId="682511840">
    <w:abstractNumId w:val="14"/>
  </w:num>
  <w:num w:numId="14" w16cid:durableId="1476796995">
    <w:abstractNumId w:val="8"/>
  </w:num>
  <w:num w:numId="15" w16cid:durableId="279000580">
    <w:abstractNumId w:val="13"/>
  </w:num>
  <w:num w:numId="16" w16cid:durableId="1453863551">
    <w:abstractNumId w:val="17"/>
  </w:num>
  <w:num w:numId="17" w16cid:durableId="429736989">
    <w:abstractNumId w:val="6"/>
  </w:num>
  <w:num w:numId="18" w16cid:durableId="649403845">
    <w:abstractNumId w:val="9"/>
  </w:num>
  <w:num w:numId="19" w16cid:durableId="1450128899">
    <w:abstractNumId w:val="12"/>
  </w:num>
  <w:num w:numId="20" w16cid:durableId="1255745396">
    <w:abstractNumId w:val="0"/>
  </w:num>
  <w:num w:numId="21" w16cid:durableId="567417525">
    <w:abstractNumId w:val="4"/>
  </w:num>
  <w:num w:numId="22" w16cid:durableId="15933957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33E"/>
    <w:rsid w:val="0000283F"/>
    <w:rsid w:val="000117A5"/>
    <w:rsid w:val="00013EBB"/>
    <w:rsid w:val="00015ACC"/>
    <w:rsid w:val="00020260"/>
    <w:rsid w:val="0003343B"/>
    <w:rsid w:val="00037FAC"/>
    <w:rsid w:val="00041416"/>
    <w:rsid w:val="00045FF2"/>
    <w:rsid w:val="000464C9"/>
    <w:rsid w:val="00047E6D"/>
    <w:rsid w:val="00050074"/>
    <w:rsid w:val="00050360"/>
    <w:rsid w:val="00053080"/>
    <w:rsid w:val="000562BD"/>
    <w:rsid w:val="00056E00"/>
    <w:rsid w:val="00061B5A"/>
    <w:rsid w:val="00063091"/>
    <w:rsid w:val="00067357"/>
    <w:rsid w:val="00076136"/>
    <w:rsid w:val="000803E9"/>
    <w:rsid w:val="00092871"/>
    <w:rsid w:val="00094404"/>
    <w:rsid w:val="00096745"/>
    <w:rsid w:val="000A0AE4"/>
    <w:rsid w:val="000A0C35"/>
    <w:rsid w:val="000A0DE7"/>
    <w:rsid w:val="000A3BF9"/>
    <w:rsid w:val="000A500C"/>
    <w:rsid w:val="000A5CF6"/>
    <w:rsid w:val="000B094F"/>
    <w:rsid w:val="000B0C6E"/>
    <w:rsid w:val="000B3B10"/>
    <w:rsid w:val="000B5BCE"/>
    <w:rsid w:val="000B7DD4"/>
    <w:rsid w:val="000C06AB"/>
    <w:rsid w:val="000C1730"/>
    <w:rsid w:val="000C4B50"/>
    <w:rsid w:val="000C50AC"/>
    <w:rsid w:val="000E2232"/>
    <w:rsid w:val="000E2312"/>
    <w:rsid w:val="000F09FD"/>
    <w:rsid w:val="000F60FB"/>
    <w:rsid w:val="00100FE3"/>
    <w:rsid w:val="00113182"/>
    <w:rsid w:val="00123933"/>
    <w:rsid w:val="00125E49"/>
    <w:rsid w:val="00135208"/>
    <w:rsid w:val="00142231"/>
    <w:rsid w:val="001434CE"/>
    <w:rsid w:val="00151401"/>
    <w:rsid w:val="00156825"/>
    <w:rsid w:val="00160F45"/>
    <w:rsid w:val="00162E11"/>
    <w:rsid w:val="001640A5"/>
    <w:rsid w:val="001660B4"/>
    <w:rsid w:val="00166D13"/>
    <w:rsid w:val="001679DD"/>
    <w:rsid w:val="00173FAA"/>
    <w:rsid w:val="0017504D"/>
    <w:rsid w:val="0017510C"/>
    <w:rsid w:val="001777F8"/>
    <w:rsid w:val="00181108"/>
    <w:rsid w:val="0019210E"/>
    <w:rsid w:val="00195C5C"/>
    <w:rsid w:val="001A32F5"/>
    <w:rsid w:val="001A580D"/>
    <w:rsid w:val="001B0607"/>
    <w:rsid w:val="001B1468"/>
    <w:rsid w:val="001C18CB"/>
    <w:rsid w:val="001C1F5B"/>
    <w:rsid w:val="001C4A41"/>
    <w:rsid w:val="001D29B4"/>
    <w:rsid w:val="001D3E42"/>
    <w:rsid w:val="001D6A91"/>
    <w:rsid w:val="001E36AF"/>
    <w:rsid w:val="001E6E33"/>
    <w:rsid w:val="001F6C45"/>
    <w:rsid w:val="002015AF"/>
    <w:rsid w:val="002116B7"/>
    <w:rsid w:val="00212D11"/>
    <w:rsid w:val="002136D6"/>
    <w:rsid w:val="00215692"/>
    <w:rsid w:val="00215A1C"/>
    <w:rsid w:val="00222CFE"/>
    <w:rsid w:val="002249CB"/>
    <w:rsid w:val="002253AE"/>
    <w:rsid w:val="00227125"/>
    <w:rsid w:val="002376D2"/>
    <w:rsid w:val="00240F72"/>
    <w:rsid w:val="00241AD8"/>
    <w:rsid w:val="00245E36"/>
    <w:rsid w:val="00245EBD"/>
    <w:rsid w:val="0025066F"/>
    <w:rsid w:val="002541F5"/>
    <w:rsid w:val="0025632D"/>
    <w:rsid w:val="00267A01"/>
    <w:rsid w:val="002727F2"/>
    <w:rsid w:val="00275443"/>
    <w:rsid w:val="00293055"/>
    <w:rsid w:val="002A681F"/>
    <w:rsid w:val="002C1D62"/>
    <w:rsid w:val="002C5CA1"/>
    <w:rsid w:val="002E1FDB"/>
    <w:rsid w:val="002F05D3"/>
    <w:rsid w:val="002F62B3"/>
    <w:rsid w:val="00303E60"/>
    <w:rsid w:val="00307B6D"/>
    <w:rsid w:val="00320274"/>
    <w:rsid w:val="00352E24"/>
    <w:rsid w:val="00353AAF"/>
    <w:rsid w:val="003715BF"/>
    <w:rsid w:val="00373E82"/>
    <w:rsid w:val="00376ABC"/>
    <w:rsid w:val="003770F9"/>
    <w:rsid w:val="0038558A"/>
    <w:rsid w:val="003902E1"/>
    <w:rsid w:val="0039128A"/>
    <w:rsid w:val="0039796D"/>
    <w:rsid w:val="003A1CAF"/>
    <w:rsid w:val="003A2F9F"/>
    <w:rsid w:val="003A5D77"/>
    <w:rsid w:val="003C254F"/>
    <w:rsid w:val="003C7458"/>
    <w:rsid w:val="003D6A5C"/>
    <w:rsid w:val="003E4FA4"/>
    <w:rsid w:val="003F002D"/>
    <w:rsid w:val="003F6030"/>
    <w:rsid w:val="00414559"/>
    <w:rsid w:val="0042195B"/>
    <w:rsid w:val="00432002"/>
    <w:rsid w:val="00434C98"/>
    <w:rsid w:val="00442A57"/>
    <w:rsid w:val="00443486"/>
    <w:rsid w:val="00452784"/>
    <w:rsid w:val="00453A8D"/>
    <w:rsid w:val="00455892"/>
    <w:rsid w:val="004663AB"/>
    <w:rsid w:val="00466F6A"/>
    <w:rsid w:val="00467436"/>
    <w:rsid w:val="00467B5C"/>
    <w:rsid w:val="00472EF9"/>
    <w:rsid w:val="004740D0"/>
    <w:rsid w:val="00477D43"/>
    <w:rsid w:val="00477F35"/>
    <w:rsid w:val="00486A07"/>
    <w:rsid w:val="00491508"/>
    <w:rsid w:val="00497579"/>
    <w:rsid w:val="004A2B41"/>
    <w:rsid w:val="004A73F6"/>
    <w:rsid w:val="004B3A26"/>
    <w:rsid w:val="004C04E9"/>
    <w:rsid w:val="004C0FDE"/>
    <w:rsid w:val="004C113B"/>
    <w:rsid w:val="004C3406"/>
    <w:rsid w:val="004C755D"/>
    <w:rsid w:val="004C7756"/>
    <w:rsid w:val="004D01C7"/>
    <w:rsid w:val="004D2435"/>
    <w:rsid w:val="004D2BBA"/>
    <w:rsid w:val="004D6F1F"/>
    <w:rsid w:val="004E16BE"/>
    <w:rsid w:val="004E1908"/>
    <w:rsid w:val="004E3F03"/>
    <w:rsid w:val="004E4F66"/>
    <w:rsid w:val="004F09D7"/>
    <w:rsid w:val="004F306A"/>
    <w:rsid w:val="004F4A3B"/>
    <w:rsid w:val="00505FFE"/>
    <w:rsid w:val="00511626"/>
    <w:rsid w:val="00514821"/>
    <w:rsid w:val="005160FA"/>
    <w:rsid w:val="00516179"/>
    <w:rsid w:val="005201E6"/>
    <w:rsid w:val="00524FE5"/>
    <w:rsid w:val="00526A37"/>
    <w:rsid w:val="00532E82"/>
    <w:rsid w:val="00533716"/>
    <w:rsid w:val="00533CAE"/>
    <w:rsid w:val="00536715"/>
    <w:rsid w:val="005404C3"/>
    <w:rsid w:val="00542356"/>
    <w:rsid w:val="00543D56"/>
    <w:rsid w:val="00546645"/>
    <w:rsid w:val="005565B3"/>
    <w:rsid w:val="00562B59"/>
    <w:rsid w:val="005677AE"/>
    <w:rsid w:val="0056788D"/>
    <w:rsid w:val="00567B31"/>
    <w:rsid w:val="00573658"/>
    <w:rsid w:val="00575F63"/>
    <w:rsid w:val="0058262B"/>
    <w:rsid w:val="00582D52"/>
    <w:rsid w:val="00583251"/>
    <w:rsid w:val="00594817"/>
    <w:rsid w:val="005A6D67"/>
    <w:rsid w:val="005A7B18"/>
    <w:rsid w:val="005B0D77"/>
    <w:rsid w:val="005B6BD3"/>
    <w:rsid w:val="005C3AC8"/>
    <w:rsid w:val="005C7824"/>
    <w:rsid w:val="005D1774"/>
    <w:rsid w:val="005E2B1B"/>
    <w:rsid w:val="005E46D0"/>
    <w:rsid w:val="005E5D12"/>
    <w:rsid w:val="005F4868"/>
    <w:rsid w:val="005F676F"/>
    <w:rsid w:val="00600CA7"/>
    <w:rsid w:val="00602A19"/>
    <w:rsid w:val="00607A3B"/>
    <w:rsid w:val="0061478D"/>
    <w:rsid w:val="006203E8"/>
    <w:rsid w:val="00621F8F"/>
    <w:rsid w:val="00623D50"/>
    <w:rsid w:val="0062417D"/>
    <w:rsid w:val="00624D3E"/>
    <w:rsid w:val="00633161"/>
    <w:rsid w:val="00634A98"/>
    <w:rsid w:val="00635158"/>
    <w:rsid w:val="00636A9C"/>
    <w:rsid w:val="00636BC9"/>
    <w:rsid w:val="006412A3"/>
    <w:rsid w:val="00642B9D"/>
    <w:rsid w:val="006456E9"/>
    <w:rsid w:val="0065233B"/>
    <w:rsid w:val="00652595"/>
    <w:rsid w:val="0065671A"/>
    <w:rsid w:val="00664798"/>
    <w:rsid w:val="00671327"/>
    <w:rsid w:val="0067275B"/>
    <w:rsid w:val="00681124"/>
    <w:rsid w:val="00681BCB"/>
    <w:rsid w:val="00685913"/>
    <w:rsid w:val="00686715"/>
    <w:rsid w:val="006876F0"/>
    <w:rsid w:val="0069262D"/>
    <w:rsid w:val="006A12AB"/>
    <w:rsid w:val="006A1B00"/>
    <w:rsid w:val="006A7706"/>
    <w:rsid w:val="006B1807"/>
    <w:rsid w:val="006B3FBA"/>
    <w:rsid w:val="006B5CFC"/>
    <w:rsid w:val="006C18D6"/>
    <w:rsid w:val="006C4724"/>
    <w:rsid w:val="006D21E4"/>
    <w:rsid w:val="006D3E92"/>
    <w:rsid w:val="006D75A7"/>
    <w:rsid w:val="006D7A6D"/>
    <w:rsid w:val="006D7B47"/>
    <w:rsid w:val="006E28C0"/>
    <w:rsid w:val="006E70E0"/>
    <w:rsid w:val="00704B3F"/>
    <w:rsid w:val="0071382F"/>
    <w:rsid w:val="00715BFC"/>
    <w:rsid w:val="007208EB"/>
    <w:rsid w:val="00720AC4"/>
    <w:rsid w:val="0073485B"/>
    <w:rsid w:val="00737861"/>
    <w:rsid w:val="00737FEB"/>
    <w:rsid w:val="0075196A"/>
    <w:rsid w:val="00753DE6"/>
    <w:rsid w:val="00755354"/>
    <w:rsid w:val="00756002"/>
    <w:rsid w:val="00765047"/>
    <w:rsid w:val="00767919"/>
    <w:rsid w:val="0077201D"/>
    <w:rsid w:val="007735E7"/>
    <w:rsid w:val="00780C59"/>
    <w:rsid w:val="00795DED"/>
    <w:rsid w:val="007A053A"/>
    <w:rsid w:val="007A6F28"/>
    <w:rsid w:val="007B5148"/>
    <w:rsid w:val="007C0986"/>
    <w:rsid w:val="007C2F12"/>
    <w:rsid w:val="007C5EF7"/>
    <w:rsid w:val="007D074D"/>
    <w:rsid w:val="007D268D"/>
    <w:rsid w:val="007D26FF"/>
    <w:rsid w:val="007D3D8F"/>
    <w:rsid w:val="007D6694"/>
    <w:rsid w:val="007D6D7B"/>
    <w:rsid w:val="007E2A33"/>
    <w:rsid w:val="007E4139"/>
    <w:rsid w:val="007E4195"/>
    <w:rsid w:val="007F71E3"/>
    <w:rsid w:val="008003AF"/>
    <w:rsid w:val="008205EB"/>
    <w:rsid w:val="00823159"/>
    <w:rsid w:val="00824A51"/>
    <w:rsid w:val="008252DE"/>
    <w:rsid w:val="00833104"/>
    <w:rsid w:val="00833845"/>
    <w:rsid w:val="00834701"/>
    <w:rsid w:val="00842B8F"/>
    <w:rsid w:val="00846370"/>
    <w:rsid w:val="008479B2"/>
    <w:rsid w:val="00855AF1"/>
    <w:rsid w:val="008579EC"/>
    <w:rsid w:val="0087065C"/>
    <w:rsid w:val="0087085D"/>
    <w:rsid w:val="00872FB5"/>
    <w:rsid w:val="00877739"/>
    <w:rsid w:val="00880868"/>
    <w:rsid w:val="00882C06"/>
    <w:rsid w:val="00891F64"/>
    <w:rsid w:val="00892D4A"/>
    <w:rsid w:val="00893EFB"/>
    <w:rsid w:val="00894247"/>
    <w:rsid w:val="008955CB"/>
    <w:rsid w:val="0089712B"/>
    <w:rsid w:val="008A5110"/>
    <w:rsid w:val="008B23F3"/>
    <w:rsid w:val="008B3E2F"/>
    <w:rsid w:val="008B4219"/>
    <w:rsid w:val="008B508F"/>
    <w:rsid w:val="008B7614"/>
    <w:rsid w:val="008C0050"/>
    <w:rsid w:val="008C2A4B"/>
    <w:rsid w:val="008D4B1A"/>
    <w:rsid w:val="008D5C22"/>
    <w:rsid w:val="008D5D4F"/>
    <w:rsid w:val="008E4CC5"/>
    <w:rsid w:val="008F12D4"/>
    <w:rsid w:val="00903D5E"/>
    <w:rsid w:val="0091177F"/>
    <w:rsid w:val="00914EF4"/>
    <w:rsid w:val="00915609"/>
    <w:rsid w:val="00922DDC"/>
    <w:rsid w:val="00925E14"/>
    <w:rsid w:val="00935D46"/>
    <w:rsid w:val="00937C4C"/>
    <w:rsid w:val="00942617"/>
    <w:rsid w:val="00944990"/>
    <w:rsid w:val="00954634"/>
    <w:rsid w:val="00956BE1"/>
    <w:rsid w:val="00957D1E"/>
    <w:rsid w:val="00960F13"/>
    <w:rsid w:val="0096278F"/>
    <w:rsid w:val="00964236"/>
    <w:rsid w:val="00964851"/>
    <w:rsid w:val="00966319"/>
    <w:rsid w:val="00966F41"/>
    <w:rsid w:val="00982C23"/>
    <w:rsid w:val="0098660E"/>
    <w:rsid w:val="0099261C"/>
    <w:rsid w:val="009A6B2A"/>
    <w:rsid w:val="009B1936"/>
    <w:rsid w:val="009B5CC6"/>
    <w:rsid w:val="009B606A"/>
    <w:rsid w:val="009B6448"/>
    <w:rsid w:val="009D0096"/>
    <w:rsid w:val="009D3059"/>
    <w:rsid w:val="009E5821"/>
    <w:rsid w:val="009E7E6F"/>
    <w:rsid w:val="009F5D64"/>
    <w:rsid w:val="009F6106"/>
    <w:rsid w:val="00A05984"/>
    <w:rsid w:val="00A06297"/>
    <w:rsid w:val="00A07493"/>
    <w:rsid w:val="00A1005F"/>
    <w:rsid w:val="00A12673"/>
    <w:rsid w:val="00A12ADA"/>
    <w:rsid w:val="00A21770"/>
    <w:rsid w:val="00A27680"/>
    <w:rsid w:val="00A36C27"/>
    <w:rsid w:val="00A427CA"/>
    <w:rsid w:val="00A4367B"/>
    <w:rsid w:val="00A44513"/>
    <w:rsid w:val="00A46A79"/>
    <w:rsid w:val="00A515D4"/>
    <w:rsid w:val="00A5412F"/>
    <w:rsid w:val="00A6318B"/>
    <w:rsid w:val="00A7373B"/>
    <w:rsid w:val="00A76D0D"/>
    <w:rsid w:val="00A9418B"/>
    <w:rsid w:val="00AA6E0D"/>
    <w:rsid w:val="00AB54C9"/>
    <w:rsid w:val="00AE116E"/>
    <w:rsid w:val="00AE30DE"/>
    <w:rsid w:val="00AF1D93"/>
    <w:rsid w:val="00AF6910"/>
    <w:rsid w:val="00B011C1"/>
    <w:rsid w:val="00B02193"/>
    <w:rsid w:val="00B058EF"/>
    <w:rsid w:val="00B07A23"/>
    <w:rsid w:val="00B13394"/>
    <w:rsid w:val="00B20572"/>
    <w:rsid w:val="00B243B4"/>
    <w:rsid w:val="00B2465A"/>
    <w:rsid w:val="00B24CB0"/>
    <w:rsid w:val="00B30C24"/>
    <w:rsid w:val="00B31C5B"/>
    <w:rsid w:val="00B459FE"/>
    <w:rsid w:val="00B5081F"/>
    <w:rsid w:val="00B5102F"/>
    <w:rsid w:val="00B51492"/>
    <w:rsid w:val="00B57A6C"/>
    <w:rsid w:val="00B67B98"/>
    <w:rsid w:val="00B75BC4"/>
    <w:rsid w:val="00B75DE6"/>
    <w:rsid w:val="00B77A35"/>
    <w:rsid w:val="00B80E27"/>
    <w:rsid w:val="00B81518"/>
    <w:rsid w:val="00B83DCF"/>
    <w:rsid w:val="00B95844"/>
    <w:rsid w:val="00BA3773"/>
    <w:rsid w:val="00BA5D04"/>
    <w:rsid w:val="00BA5D50"/>
    <w:rsid w:val="00BA5EF2"/>
    <w:rsid w:val="00BB5CFA"/>
    <w:rsid w:val="00BC0219"/>
    <w:rsid w:val="00BC22A1"/>
    <w:rsid w:val="00BC5E7D"/>
    <w:rsid w:val="00BE0B13"/>
    <w:rsid w:val="00BE5C1D"/>
    <w:rsid w:val="00BE7008"/>
    <w:rsid w:val="00BF0D17"/>
    <w:rsid w:val="00BF591C"/>
    <w:rsid w:val="00BF6BD8"/>
    <w:rsid w:val="00C030C2"/>
    <w:rsid w:val="00C12982"/>
    <w:rsid w:val="00C141B0"/>
    <w:rsid w:val="00C22835"/>
    <w:rsid w:val="00C31BDD"/>
    <w:rsid w:val="00C36F5A"/>
    <w:rsid w:val="00C37F09"/>
    <w:rsid w:val="00C460B7"/>
    <w:rsid w:val="00C4629E"/>
    <w:rsid w:val="00C463B8"/>
    <w:rsid w:val="00C5033E"/>
    <w:rsid w:val="00C51C2A"/>
    <w:rsid w:val="00C51D60"/>
    <w:rsid w:val="00C53AAE"/>
    <w:rsid w:val="00C53C0C"/>
    <w:rsid w:val="00C54B0C"/>
    <w:rsid w:val="00C62321"/>
    <w:rsid w:val="00C67E18"/>
    <w:rsid w:val="00C754C5"/>
    <w:rsid w:val="00C76423"/>
    <w:rsid w:val="00C91A0F"/>
    <w:rsid w:val="00C96F3E"/>
    <w:rsid w:val="00CA1360"/>
    <w:rsid w:val="00CA3613"/>
    <w:rsid w:val="00CB6449"/>
    <w:rsid w:val="00CD27FC"/>
    <w:rsid w:val="00CD3474"/>
    <w:rsid w:val="00CE3CD3"/>
    <w:rsid w:val="00CE4B9D"/>
    <w:rsid w:val="00CE5AF6"/>
    <w:rsid w:val="00CF352D"/>
    <w:rsid w:val="00D01185"/>
    <w:rsid w:val="00D02144"/>
    <w:rsid w:val="00D042D7"/>
    <w:rsid w:val="00D16C3E"/>
    <w:rsid w:val="00D2557E"/>
    <w:rsid w:val="00D3374E"/>
    <w:rsid w:val="00D4024D"/>
    <w:rsid w:val="00D435EB"/>
    <w:rsid w:val="00D46BB1"/>
    <w:rsid w:val="00D50D5D"/>
    <w:rsid w:val="00D5112B"/>
    <w:rsid w:val="00D6129F"/>
    <w:rsid w:val="00D61E5D"/>
    <w:rsid w:val="00D6454F"/>
    <w:rsid w:val="00D661A9"/>
    <w:rsid w:val="00D71D17"/>
    <w:rsid w:val="00D737BA"/>
    <w:rsid w:val="00D76B53"/>
    <w:rsid w:val="00D903C1"/>
    <w:rsid w:val="00D94612"/>
    <w:rsid w:val="00D95206"/>
    <w:rsid w:val="00D9694F"/>
    <w:rsid w:val="00D97730"/>
    <w:rsid w:val="00DA4C56"/>
    <w:rsid w:val="00DB03C8"/>
    <w:rsid w:val="00DB2E0B"/>
    <w:rsid w:val="00DB69C7"/>
    <w:rsid w:val="00DC07ED"/>
    <w:rsid w:val="00DC19CC"/>
    <w:rsid w:val="00DC41BD"/>
    <w:rsid w:val="00DC64E4"/>
    <w:rsid w:val="00DD3F29"/>
    <w:rsid w:val="00DD4015"/>
    <w:rsid w:val="00DD7482"/>
    <w:rsid w:val="00DE31BC"/>
    <w:rsid w:val="00DE4DA6"/>
    <w:rsid w:val="00DF28E1"/>
    <w:rsid w:val="00DF2990"/>
    <w:rsid w:val="00DF2A45"/>
    <w:rsid w:val="00DF543B"/>
    <w:rsid w:val="00DF73D2"/>
    <w:rsid w:val="00E037C8"/>
    <w:rsid w:val="00E10BEC"/>
    <w:rsid w:val="00E2255A"/>
    <w:rsid w:val="00E33DA6"/>
    <w:rsid w:val="00E34746"/>
    <w:rsid w:val="00E35478"/>
    <w:rsid w:val="00E4172A"/>
    <w:rsid w:val="00E464F4"/>
    <w:rsid w:val="00E464F8"/>
    <w:rsid w:val="00E5371B"/>
    <w:rsid w:val="00E60DC4"/>
    <w:rsid w:val="00E613E1"/>
    <w:rsid w:val="00E70D27"/>
    <w:rsid w:val="00E7376C"/>
    <w:rsid w:val="00E74EAE"/>
    <w:rsid w:val="00E84B4F"/>
    <w:rsid w:val="00E858CD"/>
    <w:rsid w:val="00E868A0"/>
    <w:rsid w:val="00E90962"/>
    <w:rsid w:val="00E92ACA"/>
    <w:rsid w:val="00E9356A"/>
    <w:rsid w:val="00EA00E6"/>
    <w:rsid w:val="00EA384C"/>
    <w:rsid w:val="00EA515E"/>
    <w:rsid w:val="00EB00BE"/>
    <w:rsid w:val="00EB075B"/>
    <w:rsid w:val="00EB0CA0"/>
    <w:rsid w:val="00EB39E5"/>
    <w:rsid w:val="00EB7E23"/>
    <w:rsid w:val="00EC1310"/>
    <w:rsid w:val="00EC178D"/>
    <w:rsid w:val="00EC404F"/>
    <w:rsid w:val="00EC4728"/>
    <w:rsid w:val="00ED24DA"/>
    <w:rsid w:val="00EE31FD"/>
    <w:rsid w:val="00EE72A2"/>
    <w:rsid w:val="00EF3C5F"/>
    <w:rsid w:val="00EF57AF"/>
    <w:rsid w:val="00F00CEE"/>
    <w:rsid w:val="00F04E3E"/>
    <w:rsid w:val="00F05F46"/>
    <w:rsid w:val="00F0762F"/>
    <w:rsid w:val="00F07915"/>
    <w:rsid w:val="00F11394"/>
    <w:rsid w:val="00F118E8"/>
    <w:rsid w:val="00F13882"/>
    <w:rsid w:val="00F14B45"/>
    <w:rsid w:val="00F242D6"/>
    <w:rsid w:val="00F27F54"/>
    <w:rsid w:val="00F316DE"/>
    <w:rsid w:val="00F359E7"/>
    <w:rsid w:val="00F37D80"/>
    <w:rsid w:val="00F41D0D"/>
    <w:rsid w:val="00F43F7B"/>
    <w:rsid w:val="00F445CD"/>
    <w:rsid w:val="00F4491A"/>
    <w:rsid w:val="00F45225"/>
    <w:rsid w:val="00F4584E"/>
    <w:rsid w:val="00F467FF"/>
    <w:rsid w:val="00F46A61"/>
    <w:rsid w:val="00F50B08"/>
    <w:rsid w:val="00F5433D"/>
    <w:rsid w:val="00F61BE3"/>
    <w:rsid w:val="00F61ECC"/>
    <w:rsid w:val="00F65717"/>
    <w:rsid w:val="00F6612E"/>
    <w:rsid w:val="00F756D6"/>
    <w:rsid w:val="00F76252"/>
    <w:rsid w:val="00F81475"/>
    <w:rsid w:val="00F86FD4"/>
    <w:rsid w:val="00F91F66"/>
    <w:rsid w:val="00F93710"/>
    <w:rsid w:val="00F95E2F"/>
    <w:rsid w:val="00F96CAC"/>
    <w:rsid w:val="00FA3132"/>
    <w:rsid w:val="00FB086B"/>
    <w:rsid w:val="00FC4D33"/>
    <w:rsid w:val="00FD51AA"/>
    <w:rsid w:val="00FD63E4"/>
    <w:rsid w:val="00FE7297"/>
    <w:rsid w:val="00FF17A4"/>
    <w:rsid w:val="00FF5DCE"/>
    <w:rsid w:val="06A84979"/>
    <w:rsid w:val="26A3F28B"/>
    <w:rsid w:val="2BC34B09"/>
    <w:rsid w:val="3691D9A7"/>
    <w:rsid w:val="4BD6386A"/>
    <w:rsid w:val="562D15A4"/>
    <w:rsid w:val="61E25EB1"/>
    <w:rsid w:val="6F71F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4C7826"/>
  <w15:chartTrackingRefBased/>
  <w15:docId w15:val="{06B5BE06-20DE-4043-98E2-CB4CC927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5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Chapter Heading"/>
    <w:next w:val="Heading5"/>
    <w:link w:val="Heading1Char"/>
    <w:qFormat/>
    <w:rsid w:val="008B4219"/>
    <w:pPr>
      <w:keepNext/>
      <w:numPr>
        <w:numId w:val="14"/>
      </w:numPr>
      <w:spacing w:before="360" w:after="240" w:line="240" w:lineRule="auto"/>
      <w:outlineLvl w:val="0"/>
    </w:pPr>
    <w:rPr>
      <w:rFonts w:ascii="Source Sans Pro" w:eastAsia="Yu Gothic UI" w:hAnsi="Source Sans Pro" w:cs="Times New Roman"/>
      <w:b/>
      <w:color w:val="44546A" w:themeColor="text2"/>
      <w:sz w:val="44"/>
      <w:szCs w:val="44"/>
    </w:rPr>
  </w:style>
  <w:style w:type="paragraph" w:styleId="Heading2">
    <w:name w:val="heading 2"/>
    <w:aliases w:val="Sub Head 1"/>
    <w:next w:val="Heading5"/>
    <w:link w:val="Heading2Char"/>
    <w:uiPriority w:val="2"/>
    <w:qFormat/>
    <w:rsid w:val="008B4219"/>
    <w:pPr>
      <w:keepNext/>
      <w:numPr>
        <w:ilvl w:val="1"/>
        <w:numId w:val="14"/>
      </w:numPr>
      <w:pBdr>
        <w:bottom w:val="single" w:sz="4" w:space="1" w:color="0099A0" w:themeColor="accent1"/>
      </w:pBdr>
      <w:spacing w:before="240" w:after="120" w:line="240" w:lineRule="auto"/>
      <w:outlineLvl w:val="1"/>
    </w:pPr>
    <w:rPr>
      <w:rFonts w:ascii="Source Sans Pro" w:eastAsia="Yu Gothic UI" w:hAnsi="Source Sans Pro" w:cs="Times New Roman"/>
      <w:b/>
      <w:bCs/>
      <w:color w:val="44546A" w:themeColor="text2"/>
      <w:sz w:val="36"/>
      <w:szCs w:val="36"/>
    </w:rPr>
  </w:style>
  <w:style w:type="paragraph" w:styleId="Heading3">
    <w:name w:val="heading 3"/>
    <w:aliases w:val="Sub Head 2"/>
    <w:basedOn w:val="Heading1"/>
    <w:next w:val="Heading5"/>
    <w:link w:val="Heading3Char"/>
    <w:uiPriority w:val="2"/>
    <w:qFormat/>
    <w:rsid w:val="008B4219"/>
    <w:pPr>
      <w:numPr>
        <w:ilvl w:val="2"/>
      </w:numPr>
      <w:spacing w:before="240"/>
      <w:outlineLvl w:val="2"/>
    </w:pPr>
    <w:rPr>
      <w:iCs/>
      <w:sz w:val="28"/>
      <w:szCs w:val="28"/>
    </w:rPr>
  </w:style>
  <w:style w:type="paragraph" w:styleId="Heading4">
    <w:name w:val="heading 4"/>
    <w:aliases w:val="Subhead 3"/>
    <w:basedOn w:val="Heading3"/>
    <w:next w:val="Heading5"/>
    <w:link w:val="Heading4Char"/>
    <w:uiPriority w:val="2"/>
    <w:qFormat/>
    <w:rsid w:val="008B4219"/>
    <w:pPr>
      <w:numPr>
        <w:ilvl w:val="3"/>
      </w:numPr>
      <w:outlineLvl w:val="3"/>
    </w:pPr>
    <w:rPr>
      <w:bCs/>
      <w:sz w:val="22"/>
    </w:rPr>
  </w:style>
  <w:style w:type="paragraph" w:styleId="Heading5">
    <w:name w:val="heading 5"/>
    <w:aliases w:val="Paragraph Text"/>
    <w:basedOn w:val="Heading1"/>
    <w:link w:val="Heading5Char"/>
    <w:uiPriority w:val="1"/>
    <w:qFormat/>
    <w:rsid w:val="008B4219"/>
    <w:pPr>
      <w:keepNext w:val="0"/>
      <w:numPr>
        <w:ilvl w:val="4"/>
      </w:numPr>
      <w:spacing w:before="120" w:after="120"/>
      <w:jc w:val="both"/>
      <w:outlineLvl w:val="4"/>
    </w:pPr>
    <w:rPr>
      <w:b w:val="0"/>
      <w:color w:val="auto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2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B4F" w:themeColor="accent1" w:themeShade="7F"/>
    </w:rPr>
  </w:style>
  <w:style w:type="paragraph" w:styleId="Heading8">
    <w:name w:val="heading 8"/>
    <w:aliases w:val="Bullet 3"/>
    <w:link w:val="Heading8Char"/>
    <w:uiPriority w:val="5"/>
    <w:qFormat/>
    <w:rsid w:val="008B4219"/>
    <w:pPr>
      <w:numPr>
        <w:ilvl w:val="7"/>
        <w:numId w:val="14"/>
      </w:numPr>
      <w:spacing w:before="180" w:after="180" w:line="240" w:lineRule="auto"/>
      <w:jc w:val="both"/>
      <w:outlineLvl w:val="7"/>
    </w:pPr>
    <w:rPr>
      <w:rFonts w:ascii="Source Sans Pro" w:eastAsia="Times New Roman" w:hAnsi="Source Sans Pro" w:cs="Times New Roman"/>
      <w:szCs w:val="44"/>
    </w:rPr>
  </w:style>
  <w:style w:type="paragraph" w:styleId="Heading9">
    <w:name w:val="heading 9"/>
    <w:aliases w:val="Bullet Heading"/>
    <w:basedOn w:val="Normal"/>
    <w:next w:val="Heading6"/>
    <w:link w:val="Heading9Char"/>
    <w:uiPriority w:val="3"/>
    <w:qFormat/>
    <w:rsid w:val="008B4219"/>
    <w:pPr>
      <w:numPr>
        <w:ilvl w:val="8"/>
        <w:numId w:val="14"/>
      </w:numPr>
      <w:spacing w:before="240" w:after="120" w:line="280" w:lineRule="atLeast"/>
      <w:jc w:val="both"/>
      <w:outlineLvl w:val="8"/>
    </w:pPr>
    <w:rPr>
      <w:rFonts w:ascii="Source Sans Pro" w:hAnsi="Source Sans Pro" w:cs="Times New Roman"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0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033E"/>
    <w:pPr>
      <w:spacing w:after="5" w:line="249" w:lineRule="auto"/>
      <w:ind w:left="720" w:hanging="10"/>
      <w:contextualSpacing/>
    </w:pPr>
    <w:rPr>
      <w:rFonts w:ascii="Arial" w:eastAsia="Arial" w:hAnsi="Arial" w:cs="Arial"/>
      <w:color w:val="000000"/>
      <w:lang w:eastAsia="en-GB"/>
    </w:rPr>
  </w:style>
  <w:style w:type="character" w:styleId="Hyperlink">
    <w:name w:val="Hyperlink"/>
    <w:basedOn w:val="DefaultParagraphFont"/>
    <w:uiPriority w:val="99"/>
    <w:unhideWhenUsed/>
    <w:rsid w:val="000B7DD4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D75A7"/>
    <w:pPr>
      <w:spacing w:after="0" w:line="240" w:lineRule="auto"/>
      <w:ind w:left="10" w:hanging="1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6D75A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5A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D75A7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4C1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13B"/>
  </w:style>
  <w:style w:type="paragraph" w:styleId="Footer">
    <w:name w:val="footer"/>
    <w:basedOn w:val="Normal"/>
    <w:link w:val="FooterChar"/>
    <w:uiPriority w:val="99"/>
    <w:unhideWhenUsed/>
    <w:rsid w:val="004C1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13B"/>
  </w:style>
  <w:style w:type="character" w:styleId="CommentReference">
    <w:name w:val="annotation reference"/>
    <w:basedOn w:val="DefaultParagraphFont"/>
    <w:uiPriority w:val="99"/>
    <w:semiHidden/>
    <w:unhideWhenUsed/>
    <w:rsid w:val="004320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20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20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2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200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C4728"/>
    <w:pPr>
      <w:spacing w:after="0" w:line="240" w:lineRule="auto"/>
    </w:pPr>
  </w:style>
  <w:style w:type="character" w:customStyle="1" w:styleId="Heading1Char">
    <w:name w:val="Heading 1 Char"/>
    <w:aliases w:val="Chapter Heading Char"/>
    <w:basedOn w:val="DefaultParagraphFont"/>
    <w:link w:val="Heading1"/>
    <w:rsid w:val="008B4219"/>
    <w:rPr>
      <w:rFonts w:ascii="Source Sans Pro" w:eastAsia="Yu Gothic UI" w:hAnsi="Source Sans Pro" w:cs="Times New Roman"/>
      <w:b/>
      <w:color w:val="44546A" w:themeColor="text2"/>
      <w:sz w:val="44"/>
      <w:szCs w:val="44"/>
    </w:rPr>
  </w:style>
  <w:style w:type="character" w:customStyle="1" w:styleId="Heading2Char">
    <w:name w:val="Heading 2 Char"/>
    <w:aliases w:val="Sub Head 1 Char"/>
    <w:basedOn w:val="DefaultParagraphFont"/>
    <w:link w:val="Heading2"/>
    <w:uiPriority w:val="2"/>
    <w:rsid w:val="008B4219"/>
    <w:rPr>
      <w:rFonts w:ascii="Source Sans Pro" w:eastAsia="Yu Gothic UI" w:hAnsi="Source Sans Pro" w:cs="Times New Roman"/>
      <w:b/>
      <w:bCs/>
      <w:color w:val="44546A" w:themeColor="text2"/>
      <w:sz w:val="36"/>
      <w:szCs w:val="36"/>
    </w:rPr>
  </w:style>
  <w:style w:type="character" w:customStyle="1" w:styleId="Heading3Char">
    <w:name w:val="Heading 3 Char"/>
    <w:aliases w:val="Sub Head 2 Char"/>
    <w:basedOn w:val="DefaultParagraphFont"/>
    <w:link w:val="Heading3"/>
    <w:uiPriority w:val="2"/>
    <w:rsid w:val="008B4219"/>
    <w:rPr>
      <w:rFonts w:ascii="Source Sans Pro" w:eastAsia="Yu Gothic UI" w:hAnsi="Source Sans Pro" w:cs="Times New Roman"/>
      <w:b/>
      <w:iCs/>
      <w:color w:val="44546A" w:themeColor="text2"/>
      <w:sz w:val="28"/>
      <w:szCs w:val="28"/>
    </w:rPr>
  </w:style>
  <w:style w:type="character" w:customStyle="1" w:styleId="Heading4Char">
    <w:name w:val="Heading 4 Char"/>
    <w:aliases w:val="Subhead 3 Char"/>
    <w:basedOn w:val="DefaultParagraphFont"/>
    <w:link w:val="Heading4"/>
    <w:uiPriority w:val="2"/>
    <w:rsid w:val="008B4219"/>
    <w:rPr>
      <w:rFonts w:ascii="Source Sans Pro" w:eastAsia="Yu Gothic UI" w:hAnsi="Source Sans Pro" w:cs="Times New Roman"/>
      <w:b/>
      <w:bCs/>
      <w:iCs/>
      <w:color w:val="44546A" w:themeColor="text2"/>
      <w:szCs w:val="28"/>
    </w:rPr>
  </w:style>
  <w:style w:type="character" w:customStyle="1" w:styleId="Heading5Char">
    <w:name w:val="Heading 5 Char"/>
    <w:aliases w:val="Paragraph Text Char"/>
    <w:basedOn w:val="DefaultParagraphFont"/>
    <w:link w:val="Heading5"/>
    <w:uiPriority w:val="1"/>
    <w:rsid w:val="008B4219"/>
    <w:rPr>
      <w:rFonts w:ascii="Source Sans Pro" w:eastAsia="Yu Gothic UI" w:hAnsi="Source Sans Pro" w:cs="Times New Roman"/>
      <w:szCs w:val="44"/>
    </w:rPr>
  </w:style>
  <w:style w:type="character" w:customStyle="1" w:styleId="Heading8Char">
    <w:name w:val="Heading 8 Char"/>
    <w:aliases w:val="Bullet 3 Char"/>
    <w:basedOn w:val="DefaultParagraphFont"/>
    <w:link w:val="Heading8"/>
    <w:uiPriority w:val="5"/>
    <w:rsid w:val="008B4219"/>
    <w:rPr>
      <w:rFonts w:ascii="Source Sans Pro" w:eastAsia="Times New Roman" w:hAnsi="Source Sans Pro" w:cs="Times New Roman"/>
      <w:szCs w:val="44"/>
    </w:rPr>
  </w:style>
  <w:style w:type="character" w:customStyle="1" w:styleId="Heading9Char">
    <w:name w:val="Heading 9 Char"/>
    <w:aliases w:val="Bullet Heading Char"/>
    <w:basedOn w:val="DefaultParagraphFont"/>
    <w:link w:val="Heading9"/>
    <w:uiPriority w:val="3"/>
    <w:rsid w:val="008B4219"/>
    <w:rPr>
      <w:rFonts w:ascii="Source Sans Pro" w:hAnsi="Source Sans Pro" w:cs="Times New Roman"/>
      <w:i/>
      <w:sz w:val="24"/>
    </w:rPr>
  </w:style>
  <w:style w:type="paragraph" w:customStyle="1" w:styleId="FigureTitle">
    <w:name w:val="Figure Title"/>
    <w:basedOn w:val="Normal"/>
    <w:next w:val="Normal"/>
    <w:uiPriority w:val="19"/>
    <w:qFormat/>
    <w:rsid w:val="008B4219"/>
    <w:pPr>
      <w:keepNext/>
      <w:numPr>
        <w:ilvl w:val="6"/>
        <w:numId w:val="14"/>
      </w:numPr>
      <w:spacing w:before="40" w:after="40" w:line="240" w:lineRule="auto"/>
    </w:pPr>
    <w:rPr>
      <w:rFonts w:ascii="Source Sans Pro" w:hAnsi="Source Sans Pro" w:cs="Times New Roman"/>
    </w:rPr>
  </w:style>
  <w:style w:type="numbering" w:customStyle="1" w:styleId="NumbLstMain">
    <w:name w:val="NumbLstMain"/>
    <w:uiPriority w:val="99"/>
    <w:rsid w:val="008B4219"/>
    <w:pPr>
      <w:numPr>
        <w:numId w:val="13"/>
      </w:numPr>
    </w:pPr>
  </w:style>
  <w:style w:type="paragraph" w:customStyle="1" w:styleId="TableTitle">
    <w:name w:val="Table Title"/>
    <w:basedOn w:val="Normal"/>
    <w:uiPriority w:val="11"/>
    <w:qFormat/>
    <w:rsid w:val="008B4219"/>
    <w:pPr>
      <w:numPr>
        <w:ilvl w:val="5"/>
        <w:numId w:val="14"/>
      </w:numPr>
      <w:pBdr>
        <w:top w:val="single" w:sz="4" w:space="1" w:color="394A58"/>
      </w:pBdr>
      <w:shd w:val="clear" w:color="auto" w:fill="C9CED3"/>
      <w:spacing w:before="360" w:after="0" w:line="240" w:lineRule="auto"/>
      <w:ind w:right="28"/>
    </w:pPr>
    <w:rPr>
      <w:rFonts w:ascii="Source Sans Pro" w:hAnsi="Source Sans Pro" w:cs="Times New Roma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219"/>
    <w:rPr>
      <w:rFonts w:asciiTheme="majorHAnsi" w:eastAsiaTheme="majorEastAsia" w:hAnsiTheme="majorHAnsi" w:cstheme="majorBidi"/>
      <w:color w:val="004B4F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EMLEP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99A0"/>
      </a:accent1>
      <a:accent2>
        <a:srgbClr val="81C038"/>
      </a:accent2>
      <a:accent3>
        <a:srgbClr val="AD007A"/>
      </a:accent3>
      <a:accent4>
        <a:srgbClr val="F7941D"/>
      </a:accent4>
      <a:accent5>
        <a:srgbClr val="2B4345"/>
      </a:accent5>
      <a:accent6>
        <a:srgbClr val="FFFFFF"/>
      </a:accent6>
      <a:hlink>
        <a:srgbClr val="0099A0"/>
      </a:hlink>
      <a:folHlink>
        <a:srgbClr val="AD007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e6cb3d-b9a4-4d6c-b20d-c65c846de810" xsi:nil="true"/>
    <lcf76f155ced4ddcb4097134ff3c332f xmlns="836070ae-bedd-4c8b-98d2-72b5379e158e">
      <Terms xmlns="http://schemas.microsoft.com/office/infopath/2007/PartnerControls"/>
    </lcf76f155ced4ddcb4097134ff3c332f>
    <SharedWithUsers xmlns="b3e6cb3d-b9a4-4d6c-b20d-c65c846de810">
      <UserInfo>
        <DisplayName>Hilary Chipping</DisplayName>
        <AccountId>28</AccountId>
        <AccountType/>
      </UserInfo>
      <UserInfo>
        <DisplayName>Emma Panter</DisplayName>
        <AccountId>12</AccountId>
        <AccountType/>
      </UserInfo>
      <UserInfo>
        <DisplayName>Vicky Hlomuka</DisplayName>
        <AccountId>46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03E00B1D2A6489FA49A3284897530" ma:contentTypeVersion="19" ma:contentTypeDescription="Create a new document." ma:contentTypeScope="" ma:versionID="c7e0ce1909ff1f80a6520b91d71c887b">
  <xsd:schema xmlns:xsd="http://www.w3.org/2001/XMLSchema" xmlns:xs="http://www.w3.org/2001/XMLSchema" xmlns:p="http://schemas.microsoft.com/office/2006/metadata/properties" xmlns:ns2="836070ae-bedd-4c8b-98d2-72b5379e158e" xmlns:ns3="b3e6cb3d-b9a4-4d6c-b20d-c65c846de810" targetNamespace="http://schemas.microsoft.com/office/2006/metadata/properties" ma:root="true" ma:fieldsID="72ff8496c6e66cc4172939d8818ccfa9" ns2:_="" ns3:_="">
    <xsd:import namespace="836070ae-bedd-4c8b-98d2-72b5379e158e"/>
    <xsd:import namespace="b3e6cb3d-b9a4-4d6c-b20d-c65c846de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70ae-bedd-4c8b-98d2-72b5379e15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3e5031-7500-42a2-b1b9-89fc153e5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cb3d-b9a4-4d6c-b20d-c65c846de8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b67ef8-2bbb-458a-afda-b9486a83c130}" ma:internalName="TaxCatchAll" ma:showField="CatchAllData" ma:web="b3e6cb3d-b9a4-4d6c-b20d-c65c846de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7005E1-14A1-474D-9ADC-B15801BCA4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3B50AE-9169-49C1-80F6-E81BEBADD5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AD15BE-27D4-4877-BFBA-13B4AF537E30}">
  <ds:schemaRefs>
    <ds:schemaRef ds:uri="http://schemas.microsoft.com/office/2006/metadata/properties"/>
    <ds:schemaRef ds:uri="http://schemas.microsoft.com/office/infopath/2007/PartnerControls"/>
    <ds:schemaRef ds:uri="b3e6cb3d-b9a4-4d6c-b20d-c65c846de810"/>
    <ds:schemaRef ds:uri="836070ae-bedd-4c8b-98d2-72b5379e158e"/>
  </ds:schemaRefs>
</ds:datastoreItem>
</file>

<file path=customXml/itemProps4.xml><?xml version="1.0" encoding="utf-8"?>
<ds:datastoreItem xmlns:ds="http://schemas.openxmlformats.org/officeDocument/2006/customXml" ds:itemID="{4A4CD5D3-48D9-4DDD-B181-74CCD04D3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70ae-bedd-4c8b-98d2-72b5379e158e"/>
    <ds:schemaRef ds:uri="b3e6cb3d-b9a4-4d6c-b20d-c65c846de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3957</Characters>
  <Application>Microsoft Office Word</Application>
  <DocSecurity>0</DocSecurity>
  <Lines>98</Lines>
  <Paragraphs>66</Paragraphs>
  <ScaleCrop>false</ScaleCrop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Kelda Low</dc:creator>
  <cp:keywords/>
  <dc:description/>
  <cp:lastModifiedBy>Allison Colman</cp:lastModifiedBy>
  <cp:revision>106</cp:revision>
  <cp:lastPrinted>2023-11-25T00:48:00Z</cp:lastPrinted>
  <dcterms:created xsi:type="dcterms:W3CDTF">2025-10-01T10:19:00Z</dcterms:created>
  <dcterms:modified xsi:type="dcterms:W3CDTF">2026-06-24T14:14:00Z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0x010100F2303E00B1D2A6489FA49A3284897530</vt:lpwstr>
  </property>
  <property fmtid="{D5CDD505-2E9C-101B-9397-08002B2CF9AE}" pid="3" name="MediaServiceImageTags">
    <vt:lpwstr/>
  </property>
</Properties>
</file>